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10" w:rsidRDefault="004D5D4A">
      <w:pPr>
        <w:ind w:left="-567" w:firstLine="567"/>
        <w:jc w:val="center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>Об организации работы дежурных групп в дошкольных образовательных учреждениях города Керчи с 06.04.2020 года</w:t>
      </w:r>
    </w:p>
    <w:p w:rsidR="00EA7310" w:rsidRDefault="00EA7310">
      <w:pPr>
        <w:ind w:left="-567" w:firstLine="567"/>
        <w:jc w:val="center"/>
      </w:pPr>
    </w:p>
    <w:p w:rsidR="00EA7310" w:rsidRDefault="004D5D4A">
      <w:pPr>
        <w:ind w:left="-567" w:firstLine="567"/>
        <w:jc w:val="both"/>
      </w:pPr>
      <w:proofErr w:type="gramStart"/>
      <w:r>
        <w:t>Во исполнение Указа Главы Республики Крым от 2 апреля 2020 года № 91-У "О внесении изменений в Указ Главы Республики Крым от 17 марта 2020 года № 63-У", приказа Управления образования Администрации города Керчи от 03.04.2020 №105 «Об организации работы дежурных групп»  с 06.04.2020 года будет организована работа дежурных групп в четырех дошкольных образовательных учреждениях города:</w:t>
      </w:r>
      <w:proofErr w:type="gramEnd"/>
      <w:r>
        <w:t xml:space="preserve"> МБДОУ г</w:t>
      </w:r>
      <w:proofErr w:type="gramStart"/>
      <w:r>
        <w:t>.К</w:t>
      </w:r>
      <w:proofErr w:type="gramEnd"/>
      <w:r>
        <w:t>ерчи РК «Детский сад №47 «Барвинок»,  МБДОУ г.Керчи РК «Детский сад комбинированного вида №2 «Капелька», МБДОУ г.Керчи РК «Детский сад комбинированного вида №11 «Ручеек», МБДОУ г.Керчи РК «Детский сад комбинированного вида №37 «Золотая рыбка». Режим работы дошкольных учреждений будет определен с учетом потребности родителей.</w:t>
      </w:r>
    </w:p>
    <w:p w:rsidR="00EA7310" w:rsidRDefault="004D5D4A">
      <w:pPr>
        <w:ind w:left="-567" w:firstLine="567"/>
        <w:jc w:val="both"/>
      </w:pPr>
      <w:proofErr w:type="gramStart"/>
      <w:r>
        <w:t xml:space="preserve">В дежурные группы дошкольных учреждений будут приниматься дети (воспитанники муниципальных дошкольных образовательных учреждений, реализующих образовательную программу дошкольного образования, подведомственных Управлению образования Администрации города Керчи) сотрудников, являющихся работниками организаций, указанных в пункте 4 Указа Президента Российской Федерации от 2 апреля 2020 года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</w:t>
      </w:r>
      <w:proofErr w:type="gramEnd"/>
      <w:r>
        <w:t xml:space="preserve"> (</w:t>
      </w:r>
      <w:proofErr w:type="gramStart"/>
      <w:r>
        <w:t>COVID-19)" (далее – Указ):</w:t>
      </w:r>
      <w:proofErr w:type="gramEnd"/>
    </w:p>
    <w:p w:rsidR="00EA7310" w:rsidRDefault="004D5D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а) непрерывно действующих организаций;</w:t>
      </w:r>
    </w:p>
    <w:p w:rsidR="00EA7310" w:rsidRDefault="004D5D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б) медицинских и аптечных организаций;</w:t>
      </w:r>
    </w:p>
    <w:p w:rsidR="00EA7310" w:rsidRDefault="004D5D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в) организаций, обеспечивающих население продуктами питания и товарами первой необходимости;</w:t>
      </w:r>
    </w:p>
    <w:p w:rsidR="00EA7310" w:rsidRDefault="004D5D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г) организаций, выполняющих неотложные работы в условиях чрезвычайных обстоятельств, в иных случаях, ставящих под угрозу жизнь или нормальные жизненные условия населения;</w:t>
      </w:r>
    </w:p>
    <w:p w:rsidR="00EA7310" w:rsidRDefault="004D5D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д</w:t>
      </w:r>
      <w:proofErr w:type="spellEnd"/>
      <w:r>
        <w:rPr>
          <w:rFonts w:ascii="Arial" w:eastAsia="Arial" w:hAnsi="Arial" w:cs="Arial"/>
          <w:color w:val="000000"/>
        </w:rPr>
        <w:t>) организаций, осуществляющих неотложные ремонтные и погрузочно-разгрузочные работы;</w:t>
      </w:r>
    </w:p>
    <w:p w:rsidR="00EA7310" w:rsidRDefault="004D5D4A">
      <w:pPr>
        <w:ind w:left="-567" w:firstLine="567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е) организаций</w:t>
      </w:r>
      <w:r>
        <w:rPr>
          <w:rFonts w:ascii="Arial" w:eastAsia="Arial" w:hAnsi="Arial" w:cs="Arial"/>
          <w:color w:val="000000"/>
        </w:rPr>
        <w:t>, предоставляющих финансовые услуги в части неотложных функции (в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первую очередь услуги по расчетам и платежам); </w:t>
      </w:r>
    </w:p>
    <w:p w:rsidR="00EA7310" w:rsidRDefault="004D5D4A">
      <w:pPr>
        <w:ind w:left="-567" w:firstLine="56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ж) иных организаций, определенных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</w:t>
      </w:r>
      <w:proofErr w:type="spellStart"/>
      <w:r>
        <w:rPr>
          <w:rFonts w:ascii="Arial" w:eastAsia="Arial" w:hAnsi="Arial" w:cs="Arial"/>
          <w:color w:val="000000"/>
        </w:rPr>
        <w:t>коронавирусной</w:t>
      </w:r>
      <w:proofErr w:type="spellEnd"/>
      <w:r>
        <w:rPr>
          <w:rFonts w:ascii="Arial" w:eastAsia="Arial" w:hAnsi="Arial" w:cs="Arial"/>
          <w:color w:val="000000"/>
        </w:rPr>
        <w:t xml:space="preserve"> инфекции (COVID-19) в субъекте Российской Федерации.</w:t>
      </w:r>
    </w:p>
    <w:p w:rsidR="00EA7310" w:rsidRDefault="00EA7310">
      <w:pPr>
        <w:ind w:left="-567" w:firstLine="567"/>
        <w:jc w:val="both"/>
        <w:rPr>
          <w:rFonts w:ascii="Calibri" w:eastAsia="Calibri" w:hAnsi="Calibri" w:cs="Calibri"/>
          <w:color w:val="000000"/>
        </w:rPr>
      </w:pPr>
    </w:p>
    <w:p w:rsidR="00EA7310" w:rsidRDefault="004D5D4A">
      <w:pPr>
        <w:ind w:left="-567" w:firstLine="567"/>
        <w:jc w:val="both"/>
      </w:pPr>
      <w:r>
        <w:rPr>
          <w:b/>
        </w:rPr>
        <w:t>Для направления детей в дежурную группу, указанных дошкольных учреждений,</w:t>
      </w:r>
      <w:r>
        <w:t xml:space="preserve"> </w:t>
      </w:r>
      <w:r>
        <w:br/>
        <w:t>с 06.04.2020 года родители (законные представители) ребенка, являющиеся работниками организаций, указанных в пункте 4 Указа, начиная с 06.04.2020 г., подают заявление в дошкольное учреждение, планируемое для посещения, в котором необходимо указать:</w:t>
      </w:r>
    </w:p>
    <w:p w:rsidR="00EA7310" w:rsidRDefault="004D5D4A">
      <w:pPr>
        <w:ind w:left="-567" w:firstLine="567"/>
        <w:jc w:val="both"/>
      </w:pPr>
      <w:r>
        <w:t>- ФИО заявителя (родителя/законного представителя),</w:t>
      </w:r>
    </w:p>
    <w:p w:rsidR="00EA7310" w:rsidRDefault="004D5D4A">
      <w:pPr>
        <w:ind w:left="-567" w:firstLine="567"/>
        <w:jc w:val="both"/>
      </w:pPr>
      <w:r>
        <w:t>- Адрес проживания, контактный телефон,</w:t>
      </w:r>
    </w:p>
    <w:p w:rsidR="00EA7310" w:rsidRDefault="004D5D4A">
      <w:pPr>
        <w:ind w:left="-567" w:firstLine="567"/>
        <w:jc w:val="both"/>
      </w:pPr>
      <w:r>
        <w:t>- ФИО ребенка (полностью),</w:t>
      </w:r>
    </w:p>
    <w:p w:rsidR="00EA7310" w:rsidRDefault="004D5D4A">
      <w:pPr>
        <w:ind w:left="-567" w:firstLine="567"/>
        <w:jc w:val="both"/>
      </w:pPr>
      <w:r>
        <w:t>- дату рождения ребенка,</w:t>
      </w:r>
    </w:p>
    <w:p w:rsidR="00EA7310" w:rsidRDefault="004D5D4A">
      <w:pPr>
        <w:ind w:left="-567" w:firstLine="567"/>
        <w:jc w:val="both"/>
      </w:pPr>
      <w:r>
        <w:t>- наименование дошкольного учреждения, которое посещает ребенок,</w:t>
      </w:r>
    </w:p>
    <w:p w:rsidR="00EA7310" w:rsidRDefault="004D5D4A">
      <w:pPr>
        <w:ind w:left="-567" w:firstLine="567"/>
        <w:jc w:val="both"/>
      </w:pPr>
      <w:r>
        <w:t>- наименование дошкольного учреждения, в которое планируется посещение ребенка,</w:t>
      </w:r>
    </w:p>
    <w:p w:rsidR="00EA7310" w:rsidRDefault="004D5D4A">
      <w:pPr>
        <w:ind w:left="-567" w:firstLine="567"/>
        <w:jc w:val="both"/>
      </w:pPr>
      <w:r>
        <w:t>- дни и планируемое время посещения ребенком дежурной группы с 06.04.2020 г.</w:t>
      </w:r>
    </w:p>
    <w:p w:rsidR="00EA7310" w:rsidRDefault="004D5D4A">
      <w:pPr>
        <w:ind w:left="-567" w:firstLine="567"/>
        <w:jc w:val="both"/>
      </w:pPr>
      <w:r>
        <w:t xml:space="preserve">Зачисление в дежурную группу дошкольных учреждений, определенных </w:t>
      </w:r>
      <w:proofErr w:type="gramStart"/>
      <w:r>
        <w:t>базовыми</w:t>
      </w:r>
      <w:proofErr w:type="gramEnd"/>
      <w:r>
        <w:t>, производится его руководителем,  на основании заявления родителей (законных представителей) воспитанников с последующим предоставлением документов о работе с 06.04.2020 из организаций, перечисленных в пункте 4 Указа (справки и др.).</w:t>
      </w:r>
    </w:p>
    <w:sectPr w:rsidR="00EA7310" w:rsidSect="005C4C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7310"/>
    <w:rsid w:val="004D5D4A"/>
    <w:rsid w:val="005C4CF0"/>
    <w:rsid w:val="00EA7310"/>
    <w:rsid w:val="00EC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BB"/>
  </w:style>
  <w:style w:type="paragraph" w:styleId="1">
    <w:name w:val="heading 1"/>
    <w:basedOn w:val="a"/>
    <w:next w:val="a"/>
    <w:uiPriority w:val="9"/>
    <w:qFormat/>
    <w:rsid w:val="005C4C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C4C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C4C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C4CF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C4C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C4C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C4C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C4CF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semiHidden/>
    <w:rsid w:val="00A640BB"/>
    <w:pPr>
      <w:spacing w:before="100" w:beforeAutospacing="1" w:after="100" w:afterAutospacing="1"/>
    </w:pPr>
    <w:rPr>
      <w:rFonts w:eastAsia="Calibri"/>
    </w:rPr>
  </w:style>
  <w:style w:type="character" w:styleId="a5">
    <w:name w:val="Hyperlink"/>
    <w:basedOn w:val="a0"/>
    <w:rsid w:val="00A640BB"/>
    <w:rPr>
      <w:rFonts w:cs="Times New Roman"/>
      <w:color w:val="0563C1"/>
      <w:u w:val="single"/>
    </w:rPr>
  </w:style>
  <w:style w:type="paragraph" w:styleId="a6">
    <w:name w:val="Subtitle"/>
    <w:basedOn w:val="a"/>
    <w:next w:val="a"/>
    <w:uiPriority w:val="11"/>
    <w:qFormat/>
    <w:rsid w:val="005C4C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2</cp:revision>
  <dcterms:created xsi:type="dcterms:W3CDTF">2020-04-03T16:30:00Z</dcterms:created>
  <dcterms:modified xsi:type="dcterms:W3CDTF">2020-04-03T16:30:00Z</dcterms:modified>
</cp:coreProperties>
</file>