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D906" w14:textId="77777777" w:rsidR="00050BE1" w:rsidRPr="00B759C7" w:rsidRDefault="00050BE1" w:rsidP="00946FA8">
      <w:pPr>
        <w:spacing w:before="150" w:after="450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759C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Формы сотрудничества с родителями по повышению двигательной активно</w:t>
      </w:r>
      <w:r w:rsidR="00E650F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сти детей в соответствии с ФГОС (из опыта работы).</w:t>
      </w:r>
    </w:p>
    <w:p w14:paraId="4D317ADE" w14:textId="77777777" w:rsidR="00050BE1" w:rsidRPr="00050BE1" w:rsidRDefault="00050BE1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главных задач </w:t>
      </w:r>
      <w:r w:rsidR="00E650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ФГОС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является 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«охрана и укрепление физи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ческого и психического здоровья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 эмоционального благополучия». Поэтому организация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дошкольников является актуальной и занимает важное место в системе воспитательно - образовательного процесса в ДОУ.</w:t>
      </w:r>
    </w:p>
    <w:p w14:paraId="7E437F9F" w14:textId="77777777" w:rsidR="00050BE1" w:rsidRPr="00050BE1" w:rsidRDefault="00050BE1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означает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 активность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E83E2F4" w14:textId="77777777" w:rsidR="00050BE1" w:rsidRPr="00050BE1" w:rsidRDefault="00050BE1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общее количество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двигательных действий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осуществляемых ребенком в течени</w:t>
      </w:r>
      <w:r w:rsidR="00360797"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дня. Нельзя недооценивать значимость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двигательной активности в развитии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A6B5EF" w14:textId="77777777" w:rsidR="00050BE1" w:rsidRPr="00050BE1" w:rsidRDefault="00050BE1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чего же важна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ь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A9E5F14" w14:textId="77777777" w:rsidR="00050BE1" w:rsidRPr="00050BE1" w:rsidRDefault="00050BE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нервной системы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8B24029" w14:textId="77777777" w:rsidR="00050BE1" w:rsidRPr="00050BE1" w:rsidRDefault="00050BE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-психики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95419B9" w14:textId="77777777" w:rsidR="00050BE1" w:rsidRPr="00050BE1" w:rsidRDefault="00050BE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интеллекта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A6B83DA" w14:textId="77777777" w:rsidR="00050BE1" w:rsidRPr="00050BE1" w:rsidRDefault="00050BE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физических качеств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9AE4480" w14:textId="77777777" w:rsidR="00050BE1" w:rsidRPr="00050BE1" w:rsidRDefault="00050BE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личностных качеств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</w:t>
      </w:r>
    </w:p>
    <w:p w14:paraId="7D86912D" w14:textId="77777777" w:rsidR="00050BE1" w:rsidRPr="00050BE1" w:rsidRDefault="00050BE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E7C71C5" w14:textId="77777777" w:rsidR="00050BE1" w:rsidRPr="00050BE1" w:rsidRDefault="00050BE1" w:rsidP="0023716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психолого-эмоциональное состояние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725674F" w14:textId="77777777" w:rsidR="00C3753A" w:rsidRDefault="00050BE1" w:rsidP="00946FA8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Причинами нервно-психических и соматических заболеваний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 являются интеллектуальные перегрузки и снижение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 как по объему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по интенсивности. К сожалению, болезнь нашей цивилизации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малопо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движный образ жизни. Недостаток </w:t>
      </w:r>
      <w:r w:rsidRPr="00050B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B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опасен т</w:t>
      </w:r>
      <w:r w:rsid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же, как недостаток кислорода.</w:t>
      </w:r>
    </w:p>
    <w:p w14:paraId="70F92C3F" w14:textId="77777777" w:rsidR="00360797" w:rsidRDefault="00360797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Здоровье ребёнка во многом зависит от обстановки, которая его окружает дома. И положительный результат оздоровительной работы возможен только при поддержке </w:t>
      </w:r>
      <w:r w:rsidRPr="0036079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360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работу </w:t>
      </w:r>
      <w:r w:rsidRPr="0036079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360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вовлекаются поэтапно.</w:t>
      </w:r>
    </w:p>
    <w:p w14:paraId="2223521E" w14:textId="77777777" w:rsidR="004B6093" w:rsidRPr="004B6093" w:rsidRDefault="004B6093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первом этапе выявляется уровень осведомленности взрослых в вопросах оздоровления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отношении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занятиям физической культурой в детском саду. Чаще всего это происходит путем анкетирования.</w:t>
      </w:r>
    </w:p>
    <w:p w14:paraId="40120BA9" w14:textId="77777777" w:rsidR="004B6093" w:rsidRPr="004B6093" w:rsidRDefault="004B6093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Второй – </w:t>
      </w:r>
      <w:r w:rsid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составление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плана работы с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F56262B" w14:textId="77777777" w:rsidR="00946FA8" w:rsidRDefault="004B6093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третьем –</w:t>
      </w:r>
      <w:r w:rsid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данными о состоянии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мероприятиях по решению задач сохранения и укрепления их здоровья.</w:t>
      </w:r>
    </w:p>
    <w:p w14:paraId="7702F5F1" w14:textId="77777777" w:rsidR="004B6093" w:rsidRPr="00360797" w:rsidRDefault="004B6093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четвертом – устанавливаются партнерские отношения с целью организации физкультурно-оздоровительных мероприятий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A212D7" w14:textId="77777777" w:rsid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Организуя взаи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модействие с семьей по вопросам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используем следующие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работы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FB99859" w14:textId="77777777" w:rsidR="0055006E" w:rsidRPr="0055006E" w:rsidRDefault="0055006E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участие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 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етних и зимних спартакиадах ДОУ;</w:t>
      </w:r>
    </w:p>
    <w:p w14:paraId="7E166ACA" w14:textId="77777777" w:rsidR="0055006E" w:rsidRPr="0055006E" w:rsidRDefault="0055006E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овместные физкультурно-оздорови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тельные праздники и развлечения;</w:t>
      </w:r>
    </w:p>
    <w:p w14:paraId="3D0BCD21" w14:textId="77777777" w:rsidR="0055006E" w:rsidRPr="0055006E" w:rsidRDefault="0055006E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</w:t>
      </w:r>
      <w:r w:rsid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жегодное участие в городском мероприятии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00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 старты»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08C94DAC" w14:textId="77777777" w:rsidR="0055006E" w:rsidRDefault="0055006E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распространение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лучшего опыта семейного воспитания.</w:t>
      </w:r>
    </w:p>
    <w:p w14:paraId="21FA7AE3" w14:textId="77777777" w:rsidR="00237161" w:rsidRPr="0055006E" w:rsidRDefault="00237161" w:rsidP="0023716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B57B6E" w14:textId="77777777" w:rsidR="00360797" w:rsidRDefault="0055006E" w:rsidP="00946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формы сотрудничества, которые организуются в детском саду, опираются на следующие задачи:</w:t>
      </w:r>
    </w:p>
    <w:p w14:paraId="264CEA6D" w14:textId="77777777" w:rsidR="0055006E" w:rsidRP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Укрепление здоровья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семьи в целом.</w:t>
      </w:r>
    </w:p>
    <w:p w14:paraId="6FCA2BAA" w14:textId="77777777" w:rsidR="0055006E" w:rsidRP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Накопление и обогащение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двигательного опыта детей и взрослых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FA1151" w14:textId="77777777" w:rsidR="0055006E" w:rsidRP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Выявление спор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тивных интересов и способностей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 взрослых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977344E" w14:textId="77777777" w:rsidR="0055006E" w:rsidRP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сплочённости и взаимовыручки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 взрослых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1E730B" w14:textId="77777777" w:rsidR="0055006E" w:rsidRP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условий для благопо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лучного и комфортного состояния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взрослых на спортивных мероприятиях.</w:t>
      </w:r>
    </w:p>
    <w:p w14:paraId="14305D9E" w14:textId="77777777" w:rsidR="0055006E" w:rsidRDefault="0055006E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творч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еских и физических способностей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взрослых в совместной спортивной деятельности</w:t>
      </w:r>
      <w:r w:rsid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842A2D" w14:textId="77777777" w:rsidR="00946FA8" w:rsidRPr="0055006E" w:rsidRDefault="00946FA8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52C787" w14:textId="77777777" w:rsidR="00946FA8" w:rsidRDefault="0055006E" w:rsidP="00946FA8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прекрасно понимают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для нормального роста, развития и крепкого здоровья ребенка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обходимо движение. Поддержать у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положительное отношение к </w:t>
      </w:r>
      <w:r w:rsidRPr="005500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активному образу жизни</w:t>
      </w:r>
      <w:r w:rsidRPr="005500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дальнейшем желание сохранять и укреплять свое здоровье – важные составляющие воспитания в семье.</w:t>
      </w:r>
    </w:p>
    <w:p w14:paraId="35BD7550" w14:textId="77777777" w:rsidR="0055006E" w:rsidRDefault="0055006E" w:rsidP="00946FA8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показать ребенку, как нужно относиться к физической культуре и спорту, на собственном примере. Если дети видят, что</w:t>
      </w:r>
      <w:r w:rsidR="00B759C7"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59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="00B759C7"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испытывают удовольствие от любого здорового</w:t>
      </w:r>
      <w:r w:rsidR="00B759C7"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59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активного досуга</w:t>
      </w:r>
      <w:r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будут им подражать.</w:t>
      </w:r>
    </w:p>
    <w:p w14:paraId="404A4DC9" w14:textId="77777777" w:rsidR="00B759C7" w:rsidRDefault="004B6093" w:rsidP="00946FA8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</w:t>
      </w:r>
      <w:r w:rsid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рассказывали и показывали детям различные виды спорта, рассказывали о пользе утренней гимнастики, их влияния на укрепление здоровья. Помогали детям ощутить радость от двигательной активности</w:t>
      </w:r>
      <w:r w:rsidR="00663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течение их пребывания в ДОУ</w:t>
      </w:r>
      <w:r w:rsid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одновременно помогая осуществлять её с безопасностью для жизни.</w:t>
      </w:r>
    </w:p>
    <w:p w14:paraId="7D96FC0C" w14:textId="77777777" w:rsidR="00B759C7" w:rsidRDefault="00B759C7" w:rsidP="00946FA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у </w:t>
      </w:r>
      <w:r w:rsidRPr="00B759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появляется интерес к физической культуре. Они начинают делать утреннюю гимнастику всей семьей, осваивают спортивные движения на занятиях по физкультуре и на прогулке, рассказывают, с увлечением как они проводят выходные. Тем самым представления </w:t>
      </w:r>
      <w:r w:rsidRPr="00B759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о формах</w:t>
      </w:r>
      <w:r w:rsidRPr="00B75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семейного досуга расширяются.</w:t>
      </w:r>
    </w:p>
    <w:p w14:paraId="24504502" w14:textId="77777777" w:rsidR="00C541FB" w:rsidRPr="00B759C7" w:rsidRDefault="00C541FB" w:rsidP="00946FA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741FE4" w14:textId="77777777" w:rsidR="00C541FB" w:rsidRDefault="004B6093" w:rsidP="00946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одна из форм –</w:t>
      </w:r>
      <w:r w:rsidR="00C54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C541FB">
        <w:rPr>
          <w:rFonts w:ascii="Times New Roman" w:hAnsi="Times New Roman" w:cs="Times New Roman"/>
          <w:sz w:val="28"/>
          <w:szCs w:val="28"/>
        </w:rPr>
        <w:t>привлечь родителей к изготовлению атрибутов для физкультурных занятий и подвижных игр. Например, это могут быть маски, ленточки, флажки и другие атрибуты.</w:t>
      </w:r>
    </w:p>
    <w:p w14:paraId="0F5E8546" w14:textId="4E9CA62E" w:rsidR="00C541FB" w:rsidRDefault="00C541FB" w:rsidP="0023716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 этой работы - </w:t>
      </w:r>
      <w:r w:rsidRPr="00C541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узнают</w:t>
      </w:r>
      <w:r w:rsidRPr="00C54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какими атрибутами можно пополнить свой арсенал пособий для ежедневных физкультурных занятий и игр дома. Так же они знакомятся со способами использования данного оборудования для </w:t>
      </w:r>
      <w:r w:rsidRPr="00C541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повышения двигательной активности детей</w:t>
      </w:r>
      <w:r w:rsidRPr="00C54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2B995C" w14:textId="77777777" w:rsidR="00C541FB" w:rsidRPr="00970A16" w:rsidRDefault="004B6093" w:rsidP="00946FA8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форма работы с родителями для повышения двигательной активности – это с</w:t>
      </w:r>
      <w:r w:rsidR="00C541FB" w:rsidRPr="0097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емейные спортивные </w:t>
      </w:r>
      <w:r w:rsidR="00C54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развлечения и </w:t>
      </w:r>
      <w:r w:rsidR="00C541FB" w:rsidRPr="0097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олимпиады</w:t>
      </w:r>
      <w:r w:rsidR="00C541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A72A79" w14:textId="77777777" w:rsidR="00C541FB" w:rsidRPr="004B6093" w:rsidRDefault="00C541FB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Семейные спортивные 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развлечения и 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олимпиады – это яркие и ожидаемые детьми события, в которых они любят принимать участие, соревнуясь со сверстниками и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демонстрируя полученные физические навыки.</w:t>
      </w:r>
    </w:p>
    <w:p w14:paraId="57154BCE" w14:textId="77777777" w:rsidR="00C541FB" w:rsidRDefault="00C541FB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Атмосфера праздника и дух соперничества вызывают множество положительных эмоций у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привлечение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проведению этих событий способствует сближению взрослых и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4B6093"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победы в соревнованиях.</w:t>
      </w:r>
    </w:p>
    <w:p w14:paraId="670A14BF" w14:textId="77777777" w:rsidR="004B6093" w:rsidRDefault="004B6093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соревнования включаются эстафеты, различные упражнения, подвижные игры, гимнастика под музыку.</w:t>
      </w:r>
    </w:p>
    <w:p w14:paraId="08CAC758" w14:textId="050C9EAF" w:rsidR="00E650FB" w:rsidRDefault="00E650FB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повышения культурной и педагогической грамотности родителей осуществляется такая форма работы как семинары и мастер – кл</w:t>
      </w:r>
      <w:r w:rsidR="00B11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ссы.</w:t>
      </w:r>
    </w:p>
    <w:p w14:paraId="664E3A48" w14:textId="77777777" w:rsidR="009C2EFC" w:rsidRDefault="009C2EFC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Немаловажное значение имеет организация совместных подвижных игр родителей и детей, знакомство родителей с подвижными играми различной направленности, а также с народными подвижными играми.</w:t>
      </w:r>
    </w:p>
    <w:p w14:paraId="621EC8A7" w14:textId="77777777" w:rsidR="00C541FB" w:rsidRPr="009C2EFC" w:rsidRDefault="009C2EFC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картотеки подвижных игр помогает родителям также, как и воспитателям повысить и разнообразить двигательную активность детей.</w:t>
      </w:r>
    </w:p>
    <w:p w14:paraId="5204891B" w14:textId="77777777" w:rsidR="009C2EFC" w:rsidRPr="009C2EFC" w:rsidRDefault="009C2EFC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Данная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форма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способствует тому, что у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целый год накапливается багаж знаний подвижных игр, которые они могут организовать с детьми в летний период.</w:t>
      </w:r>
    </w:p>
    <w:p w14:paraId="130CB3DE" w14:textId="77777777" w:rsidR="009C2EFC" w:rsidRPr="009C2EFC" w:rsidRDefault="009C2EFC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можно сделать следующий вывод, что здоровье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зависит не только от физических особенностей, но и от условий жизни, санитарной грамотности и гигиенической культуры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 одна, даже самая лучшая физкультурно-оздоровительная программа не сможет дать хороших результатов, если она не решается совместно с семьей.</w:t>
      </w:r>
    </w:p>
    <w:p w14:paraId="695D0411" w14:textId="77777777" w:rsidR="009C2EFC" w:rsidRPr="009C2EFC" w:rsidRDefault="009C2EFC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заключении можно сказать, что семья и дошкольные учреждения – две важные составляющие социализации и оздоровления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Их 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воспитательные функции различны, но для всестороннего развития ребенка необходимо их взаимодействие.</w:t>
      </w:r>
    </w:p>
    <w:p w14:paraId="3071F7C3" w14:textId="77777777" w:rsidR="009C2EFC" w:rsidRDefault="009C2EFC" w:rsidP="00946FA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Физическое воспитание – это не только занятие физкультурой, а целая система организации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 детей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 и в детском саду. Отношения ДОУ с семьей основаны на </w:t>
      </w:r>
      <w:r w:rsidRPr="009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сотрудничестве</w:t>
      </w:r>
      <w:r w:rsidRPr="009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взаимодействии.</w:t>
      </w:r>
    </w:p>
    <w:p w14:paraId="2D5BE49C" w14:textId="6AA00EA5" w:rsidR="00E650FB" w:rsidRPr="009C2EFC" w:rsidRDefault="00E650FB" w:rsidP="0023716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можно сказать, что выбранные </w:t>
      </w:r>
      <w:r w:rsidRPr="00E650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и методы работы с родителями</w:t>
      </w:r>
      <w:r w:rsidRP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выбор направлений работы с детьми, </w:t>
      </w:r>
      <w:r w:rsidRPr="00E650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педагогами</w:t>
      </w:r>
      <w:r w:rsidRP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способствуют </w:t>
      </w:r>
      <w:r w:rsidRPr="00E650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повышению</w:t>
      </w:r>
      <w:r w:rsidRP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педагогической культуры и степени заинтересованности взрослых в вопросах развития и оздоровления </w:t>
      </w:r>
      <w:r w:rsidRPr="00E650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самым подтверждая правильность выбранной и выстроенной системы работы с </w:t>
      </w:r>
      <w:r w:rsidRPr="00E650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E65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E650FB" w:rsidRPr="009C2EFC" w:rsidSect="00C3772B">
      <w:headerReference w:type="default" r:id="rId6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2F9D" w14:textId="77777777" w:rsidR="00C3772B" w:rsidRDefault="00C3772B" w:rsidP="00237161">
      <w:pPr>
        <w:spacing w:after="0" w:line="240" w:lineRule="auto"/>
      </w:pPr>
      <w:r>
        <w:separator/>
      </w:r>
    </w:p>
  </w:endnote>
  <w:endnote w:type="continuationSeparator" w:id="0">
    <w:p w14:paraId="60802D26" w14:textId="77777777" w:rsidR="00C3772B" w:rsidRDefault="00C3772B" w:rsidP="0023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A1D3" w14:textId="77777777" w:rsidR="00C3772B" w:rsidRDefault="00C3772B" w:rsidP="00237161">
      <w:pPr>
        <w:spacing w:after="0" w:line="240" w:lineRule="auto"/>
      </w:pPr>
      <w:r>
        <w:separator/>
      </w:r>
    </w:p>
  </w:footnote>
  <w:footnote w:type="continuationSeparator" w:id="0">
    <w:p w14:paraId="0A918AD7" w14:textId="77777777" w:rsidR="00C3772B" w:rsidRDefault="00C3772B" w:rsidP="0023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50831"/>
      <w:docPartObj>
        <w:docPartGallery w:val="Page Numbers (Top of Page)"/>
        <w:docPartUnique/>
      </w:docPartObj>
    </w:sdtPr>
    <w:sdtContent>
      <w:p w14:paraId="67174C6F" w14:textId="320D0197" w:rsidR="00237161" w:rsidRDefault="002371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8B015" w14:textId="77777777" w:rsidR="00237161" w:rsidRDefault="002371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BE1"/>
    <w:rsid w:val="00050BE1"/>
    <w:rsid w:val="00237161"/>
    <w:rsid w:val="00360797"/>
    <w:rsid w:val="004B6093"/>
    <w:rsid w:val="0055006E"/>
    <w:rsid w:val="006636AE"/>
    <w:rsid w:val="00946FA8"/>
    <w:rsid w:val="009C2EFC"/>
    <w:rsid w:val="00A22247"/>
    <w:rsid w:val="00A933FD"/>
    <w:rsid w:val="00B115BB"/>
    <w:rsid w:val="00B759C7"/>
    <w:rsid w:val="00C3753A"/>
    <w:rsid w:val="00C3772B"/>
    <w:rsid w:val="00C541FB"/>
    <w:rsid w:val="00E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E574"/>
  <w15:docId w15:val="{9BC6E207-8927-45CC-B764-7E6C0AB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161"/>
  </w:style>
  <w:style w:type="paragraph" w:styleId="a5">
    <w:name w:val="footer"/>
    <w:basedOn w:val="a"/>
    <w:link w:val="a6"/>
    <w:uiPriority w:val="99"/>
    <w:unhideWhenUsed/>
    <w:rsid w:val="0023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Эльвира Одинцова</cp:lastModifiedBy>
  <cp:revision>5</cp:revision>
  <dcterms:created xsi:type="dcterms:W3CDTF">2018-02-27T15:23:00Z</dcterms:created>
  <dcterms:modified xsi:type="dcterms:W3CDTF">2024-02-13T19:00:00Z</dcterms:modified>
</cp:coreProperties>
</file>