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E4" w:rsidRPr="00B25E77" w:rsidRDefault="00F25BD3" w:rsidP="003405E4">
      <w:pPr>
        <w:jc w:val="center"/>
        <w:rPr>
          <w:rFonts w:ascii="Times New Roman" w:hAnsi="Times New Roman" w:cs="Times New Roman"/>
          <w:sz w:val="32"/>
          <w:szCs w:val="32"/>
        </w:rPr>
      </w:pPr>
      <w:r w:rsidRPr="00667F54">
        <w:rPr>
          <w:rFonts w:ascii="Times New Roman" w:hAnsi="Times New Roman" w:cs="Times New Roman"/>
          <w:sz w:val="32"/>
          <w:szCs w:val="32"/>
        </w:rPr>
        <w:t xml:space="preserve"> </w:t>
      </w:r>
      <w:r w:rsidR="00BB31AA" w:rsidRPr="00667F54">
        <w:rPr>
          <w:rFonts w:ascii="Times New Roman" w:hAnsi="Times New Roman" w:cs="Times New Roman"/>
          <w:sz w:val="32"/>
          <w:szCs w:val="32"/>
        </w:rPr>
        <w:t>«</w:t>
      </w:r>
      <w:r w:rsidR="003405E4">
        <w:rPr>
          <w:rFonts w:ascii="Times New Roman" w:hAnsi="Times New Roman" w:cs="Times New Roman"/>
          <w:sz w:val="32"/>
          <w:szCs w:val="32"/>
        </w:rPr>
        <w:t>Взаимодействие ДОУ и семьи по вопросам экологического воспитания детей</w:t>
      </w:r>
      <w:r w:rsidR="003405E4" w:rsidRPr="00B25E77">
        <w:rPr>
          <w:rFonts w:ascii="Times New Roman" w:hAnsi="Times New Roman" w:cs="Times New Roman"/>
          <w:sz w:val="32"/>
          <w:szCs w:val="32"/>
        </w:rPr>
        <w:t>»</w:t>
      </w:r>
    </w:p>
    <w:p w:rsidR="003F22CC" w:rsidRPr="006E0D17" w:rsidRDefault="00C6219F" w:rsidP="00061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Экологическое образование дошкольников -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ориентаций. Достижение этой цели невозможно только в детском саду, необходимо тесное сотрудничество с семьей. Работа с родителями по экологическому воспитанию дошкольников является одной из составных частей работы детского сада. Систематическая работа с родителями, единство педагогических воздействий на ребёнка со стороны детского сада и семьи, позволяют добиваться лучших результатов в экологическом воспитании. Только опираясь на семью, только совместными усилиями можно решить главную задачу – воспитание человека с большой буквы, человека экологически грамотного.</w:t>
      </w:r>
    </w:p>
    <w:p w:rsidR="00C6219F" w:rsidRPr="006E0D17" w:rsidRDefault="00BC4C3C" w:rsidP="00BC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Экологическое образование родителей является очень важным, и в то же время, трудным направлением педагогической деятельности. Эта работа сложна и многогранна. Разрыв между требованиями, предъявляемыми к ребенку в дошкольном учреждении, и требованиями родителей делает экологическое образование крайне неэффективным, отрицательно влияет на мотивацию его поступков, создает ситуацию психологического дискомфорта. </w:t>
      </w:r>
    </w:p>
    <w:p w:rsidR="00C31A1C" w:rsidRPr="006E0D17" w:rsidRDefault="00BC4C3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C31A1C" w:rsidRPr="006E0D17">
        <w:rPr>
          <w:rFonts w:ascii="Times New Roman" w:hAnsi="Times New Roman" w:cs="Times New Roman"/>
          <w:sz w:val="28"/>
          <w:szCs w:val="28"/>
        </w:rPr>
        <w:t>Семья занимает важное место в экологическом воспитании человека. Именно в семье формируются основы духовного и культурного облика, закладываются вкусы и привычки. Маленькие дети чрезвычайно зависимы от своей семьи, поскольку она обеспечивает:</w:t>
      </w:r>
    </w:p>
    <w:p w:rsidR="00C31A1C" w:rsidRPr="006E0D17" w:rsidRDefault="00C31A1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физическое благополучие, включая еду, жилье, одежду заботу о здоровье;</w:t>
      </w:r>
    </w:p>
    <w:p w:rsidR="00C31A1C" w:rsidRPr="006E0D17" w:rsidRDefault="00C31A1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эмоциональное благополучие, включая любовь, поддержку, постоянные и мягкие напоминания о том, что хорошо и что плохо;</w:t>
      </w:r>
    </w:p>
    <w:p w:rsidR="00C31A1C" w:rsidRPr="006E0D17" w:rsidRDefault="00C31A1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условия развития, включая общение, возможности ползать, ходить, бегать, лазать, </w:t>
      </w:r>
      <w:hyperlink r:id="rId5" w:tgtFrame="_blank" w:history="1">
        <w:r w:rsidRPr="006E0D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играть</w:t>
        </w:r>
      </w:hyperlink>
      <w:r w:rsidRPr="006E0D17">
        <w:rPr>
          <w:rFonts w:ascii="Times New Roman" w:hAnsi="Times New Roman" w:cs="Times New Roman"/>
          <w:sz w:val="28"/>
          <w:szCs w:val="28"/>
        </w:rPr>
        <w:t>, а также получать новые впечатления.</w:t>
      </w:r>
    </w:p>
    <w:p w:rsidR="00C6219F" w:rsidRPr="006E0D17" w:rsidRDefault="00E748DF" w:rsidP="00BC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Семья, как среда развития </w:t>
      </w:r>
      <w:r w:rsidR="00C6219F" w:rsidRPr="006E0D17">
        <w:rPr>
          <w:rFonts w:ascii="Times New Roman" w:hAnsi="Times New Roman" w:cs="Times New Roman"/>
          <w:sz w:val="28"/>
          <w:szCs w:val="28"/>
        </w:rPr>
        <w:t>личности, оказывает огромное влияние на фо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рмирование основ экологического 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мировоззрения человека. И как бы ни старались педагоги привить </w:t>
      </w:r>
      <w:r w:rsidR="00BC4C3C" w:rsidRPr="006E0D17">
        <w:rPr>
          <w:rFonts w:ascii="Times New Roman" w:hAnsi="Times New Roman" w:cs="Times New Roman"/>
          <w:sz w:val="28"/>
          <w:szCs w:val="28"/>
        </w:rPr>
        <w:t>навыки экологической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культуры, без взаимо</w:t>
      </w:r>
      <w:r w:rsidR="00BC4C3C" w:rsidRPr="006E0D17">
        <w:rPr>
          <w:rFonts w:ascii="Times New Roman" w:hAnsi="Times New Roman" w:cs="Times New Roman"/>
          <w:sz w:val="28"/>
          <w:szCs w:val="28"/>
        </w:rPr>
        <w:t>действия с семьёй этого сделать невозможно</w:t>
      </w:r>
      <w:r w:rsidR="00C6219F" w:rsidRPr="006E0D17">
        <w:rPr>
          <w:rFonts w:ascii="Times New Roman" w:hAnsi="Times New Roman" w:cs="Times New Roman"/>
          <w:sz w:val="28"/>
          <w:szCs w:val="28"/>
        </w:rPr>
        <w:t>. Воспитать в детях положительн</w:t>
      </w:r>
      <w:r w:rsidR="00BC4C3C" w:rsidRPr="006E0D17">
        <w:rPr>
          <w:rFonts w:ascii="Times New Roman" w:hAnsi="Times New Roman" w:cs="Times New Roman"/>
          <w:sz w:val="28"/>
          <w:szCs w:val="28"/>
        </w:rPr>
        <w:t>ое отношение к природе возможно лишь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тогда, когда сами родители обладаю</w:t>
      </w:r>
      <w:r w:rsidR="00BC4C3C" w:rsidRPr="006E0D17">
        <w:rPr>
          <w:rFonts w:ascii="Times New Roman" w:hAnsi="Times New Roman" w:cs="Times New Roman"/>
          <w:sz w:val="28"/>
          <w:szCs w:val="28"/>
        </w:rPr>
        <w:t>т экологической культурой. Дети очень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восприимчивы к тому, что видят вокруг </w:t>
      </w:r>
      <w:r w:rsidR="00BC4C3C" w:rsidRPr="006E0D17">
        <w:rPr>
          <w:rFonts w:ascii="Times New Roman" w:hAnsi="Times New Roman" w:cs="Times New Roman"/>
          <w:sz w:val="28"/>
          <w:szCs w:val="28"/>
        </w:rPr>
        <w:t>себя. Они ведут себя так, как окружающие их взрослые. В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то же время между целями коллектива </w:t>
      </w:r>
      <w:r w:rsidR="00BC4C3C" w:rsidRPr="006E0D17">
        <w:rPr>
          <w:rFonts w:ascii="Times New Roman" w:hAnsi="Times New Roman" w:cs="Times New Roman"/>
          <w:sz w:val="28"/>
          <w:szCs w:val="28"/>
        </w:rPr>
        <w:t>детского сада и целями, которые ставят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перед собой родители, зачастую возн</w:t>
      </w:r>
      <w:r w:rsidR="00BC4C3C" w:rsidRPr="006E0D17">
        <w:rPr>
          <w:rFonts w:ascii="Times New Roman" w:hAnsi="Times New Roman" w:cs="Times New Roman"/>
          <w:sz w:val="28"/>
          <w:szCs w:val="28"/>
        </w:rPr>
        <w:t>икают противоречия. Особенность родителей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 как объекта экологического просвещения заключает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ся в том, что у </w:t>
      </w:r>
      <w:r w:rsidR="00C6219F" w:rsidRPr="006E0D17">
        <w:rPr>
          <w:rFonts w:ascii="Times New Roman" w:hAnsi="Times New Roman" w:cs="Times New Roman"/>
          <w:sz w:val="28"/>
          <w:szCs w:val="28"/>
        </w:rPr>
        <w:lastRenderedPageBreak/>
        <w:t>них самих уже сформировано определен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ное мировоззрение, как правило </w:t>
      </w:r>
      <w:r w:rsidR="00C6219F" w:rsidRPr="006E0D17">
        <w:rPr>
          <w:rFonts w:ascii="Times New Roman" w:hAnsi="Times New Roman" w:cs="Times New Roman"/>
          <w:sz w:val="28"/>
          <w:szCs w:val="28"/>
        </w:rPr>
        <w:t>базирующееся на потребительском отно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шении к окружающему миру. Кроме </w:t>
      </w:r>
      <w:r w:rsidR="00C6219F" w:rsidRPr="006E0D17">
        <w:rPr>
          <w:rFonts w:ascii="Times New Roman" w:hAnsi="Times New Roman" w:cs="Times New Roman"/>
          <w:sz w:val="28"/>
          <w:szCs w:val="28"/>
        </w:rPr>
        <w:t>того, современный интерес родителей сконце</w:t>
      </w:r>
      <w:r w:rsidR="00BC4C3C" w:rsidRPr="006E0D17">
        <w:rPr>
          <w:rFonts w:ascii="Times New Roman" w:hAnsi="Times New Roman" w:cs="Times New Roman"/>
          <w:sz w:val="28"/>
          <w:szCs w:val="28"/>
        </w:rPr>
        <w:t xml:space="preserve">нтрирован в области обучения, а не развития ребенка. </w:t>
      </w:r>
    </w:p>
    <w:p w:rsidR="00084B07" w:rsidRPr="006E0D17" w:rsidRDefault="00084B07" w:rsidP="0008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Цель: формирование начал экологической культуры, становление осознанно-правильного отношения к природе во всем ее многообразии, к людям, охраняющим ее. И, кроме того, отношение к себе как части природы. Понимание ценности жизни и здоровья и их зависимости от окружающей среды.</w:t>
      </w:r>
    </w:p>
    <w:p w:rsidR="00084B07" w:rsidRPr="006E0D17" w:rsidRDefault="00084B07" w:rsidP="0008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Показать родителям необходимость воспитания у детей экологической культуры.</w:t>
      </w:r>
    </w:p>
    <w:p w:rsidR="00084B07" w:rsidRPr="006E0D17" w:rsidRDefault="00084B07" w:rsidP="00E748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Вышеуказанные цели достига</w:t>
      </w:r>
      <w:r w:rsidR="00E748DF" w:rsidRPr="006E0D17">
        <w:rPr>
          <w:rFonts w:ascii="Times New Roman" w:hAnsi="Times New Roman" w:cs="Times New Roman"/>
          <w:sz w:val="28"/>
          <w:szCs w:val="28"/>
        </w:rPr>
        <w:t xml:space="preserve">ются по мере решения в единстве </w:t>
      </w:r>
      <w:r w:rsidRPr="006E0D17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084B07" w:rsidRPr="006E0D17" w:rsidRDefault="00084B07" w:rsidP="0008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- образовательных — формирование системы знаний об экологических проблемах современности и пути их разрешения;</w:t>
      </w:r>
    </w:p>
    <w:p w:rsidR="00084B07" w:rsidRPr="006E0D17" w:rsidRDefault="00084B07" w:rsidP="0008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- воспитательных — 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084B07" w:rsidRPr="006E0D17" w:rsidRDefault="00084B07" w:rsidP="0008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- развивающих —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стремления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  </w:t>
      </w:r>
    </w:p>
    <w:p w:rsidR="00084B07" w:rsidRPr="006E0D17" w:rsidRDefault="00AD3FE2" w:rsidP="00BC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Для решения этих задач необходимо, чтобы родители были методически «подкованы», имели определённые знания в вопросах экологического воспитания дошкольников, т.к. семья, как среда развития личности, оказывает огромное влияние на формирование основ экологического мировоззрения человека.</w:t>
      </w:r>
    </w:p>
    <w:p w:rsidR="00C6219F" w:rsidRPr="006E0D17" w:rsidRDefault="00AD3FE2" w:rsidP="00AD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C6219F" w:rsidRPr="006E0D17">
        <w:rPr>
          <w:rFonts w:ascii="Times New Roman" w:hAnsi="Times New Roman" w:cs="Times New Roman"/>
          <w:sz w:val="28"/>
          <w:szCs w:val="28"/>
        </w:rPr>
        <w:t>Работа с родителями должна</w:t>
      </w:r>
      <w:r w:rsidR="00084B07" w:rsidRPr="006E0D17">
        <w:rPr>
          <w:rFonts w:ascii="Times New Roman" w:hAnsi="Times New Roman" w:cs="Times New Roman"/>
          <w:sz w:val="28"/>
          <w:szCs w:val="28"/>
        </w:rPr>
        <w:t xml:space="preserve"> быть постепенным и непрерывным </w:t>
      </w:r>
      <w:r w:rsidR="00C6219F" w:rsidRPr="006E0D17">
        <w:rPr>
          <w:rFonts w:ascii="Times New Roman" w:hAnsi="Times New Roman" w:cs="Times New Roman"/>
          <w:sz w:val="28"/>
          <w:szCs w:val="28"/>
        </w:rPr>
        <w:t>процессом, а экологическая информация,</w:t>
      </w:r>
      <w:r w:rsidR="00084B07" w:rsidRPr="006E0D17">
        <w:rPr>
          <w:rFonts w:ascii="Times New Roman" w:hAnsi="Times New Roman" w:cs="Times New Roman"/>
          <w:sz w:val="28"/>
          <w:szCs w:val="28"/>
        </w:rPr>
        <w:t xml:space="preserve"> которую воспитатели предлагают родителям, </w:t>
      </w:r>
      <w:r w:rsidR="00C6219F" w:rsidRPr="006E0D17">
        <w:rPr>
          <w:rFonts w:ascii="Times New Roman" w:hAnsi="Times New Roman" w:cs="Times New Roman"/>
          <w:sz w:val="28"/>
          <w:szCs w:val="28"/>
        </w:rPr>
        <w:t>лично значимой для них.</w:t>
      </w:r>
    </w:p>
    <w:p w:rsidR="00AD3FE2" w:rsidRPr="006E0D17" w:rsidRDefault="00AD3FE2" w:rsidP="00AD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Ну, а самое главное в экологическом воспитании – личная убежденность педагога, его умение заинтересовать весь коллектив, пробудить у детей и родителей желание любить, беречь и охранять природу и тем самым быть эталоном подражания для дошкольников. А это возможно только при одном условии -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AD3FE2" w:rsidRPr="006E0D17" w:rsidRDefault="00AD3FE2" w:rsidP="00AD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6219F" w:rsidRPr="006E0D17">
        <w:rPr>
          <w:rFonts w:ascii="Times New Roman" w:hAnsi="Times New Roman" w:cs="Times New Roman"/>
          <w:sz w:val="28"/>
          <w:szCs w:val="28"/>
        </w:rPr>
        <w:t>Следовательно, для становле</w:t>
      </w:r>
      <w:r w:rsidRPr="006E0D17">
        <w:rPr>
          <w:rFonts w:ascii="Times New Roman" w:hAnsi="Times New Roman" w:cs="Times New Roman"/>
          <w:sz w:val="28"/>
          <w:szCs w:val="28"/>
        </w:rPr>
        <w:t xml:space="preserve">ния экологической субкультуры у </w:t>
      </w:r>
      <w:r w:rsidR="00C6219F" w:rsidRPr="006E0D17">
        <w:rPr>
          <w:rFonts w:ascii="Times New Roman" w:hAnsi="Times New Roman" w:cs="Times New Roman"/>
          <w:sz w:val="28"/>
          <w:szCs w:val="28"/>
        </w:rPr>
        <w:t>дошкольников необходима разр</w:t>
      </w:r>
      <w:r w:rsidRPr="006E0D17">
        <w:rPr>
          <w:rFonts w:ascii="Times New Roman" w:hAnsi="Times New Roman" w:cs="Times New Roman"/>
          <w:sz w:val="28"/>
          <w:szCs w:val="28"/>
        </w:rPr>
        <w:t xml:space="preserve">аботка системы сотрудничества и </w:t>
      </w:r>
      <w:r w:rsidR="00C6219F" w:rsidRPr="006E0D17">
        <w:rPr>
          <w:rFonts w:ascii="Times New Roman" w:hAnsi="Times New Roman" w:cs="Times New Roman"/>
          <w:sz w:val="28"/>
          <w:szCs w:val="28"/>
        </w:rPr>
        <w:t>взаимодействия ДОУ с семьей. Така</w:t>
      </w:r>
      <w:r w:rsidRPr="006E0D17">
        <w:rPr>
          <w:rFonts w:ascii="Times New Roman" w:hAnsi="Times New Roman" w:cs="Times New Roman"/>
          <w:sz w:val="28"/>
          <w:szCs w:val="28"/>
        </w:rPr>
        <w:t xml:space="preserve">я система включает определенное </w:t>
      </w:r>
      <w:r w:rsidR="00C6219F" w:rsidRPr="006E0D17">
        <w:rPr>
          <w:rFonts w:ascii="Times New Roman" w:hAnsi="Times New Roman" w:cs="Times New Roman"/>
          <w:sz w:val="28"/>
          <w:szCs w:val="28"/>
        </w:rPr>
        <w:t>содержание, методы и формы работы, а также создание условий для</w:t>
      </w:r>
      <w:r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C6219F" w:rsidRPr="006E0D17">
        <w:rPr>
          <w:rFonts w:ascii="Times New Roman" w:hAnsi="Times New Roman" w:cs="Times New Roman"/>
          <w:sz w:val="28"/>
          <w:szCs w:val="28"/>
        </w:rPr>
        <w:t xml:space="preserve">постоянного общения детей с природными объектами. </w:t>
      </w:r>
      <w:r w:rsidRPr="006E0D17">
        <w:rPr>
          <w:rFonts w:ascii="Times New Roman" w:hAnsi="Times New Roman" w:cs="Times New Roman"/>
          <w:sz w:val="28"/>
          <w:szCs w:val="28"/>
        </w:rPr>
        <w:t>Для систематизации перечисленных методов и приемов совместной работы ДОУ с семьей по экологическому воспитанию педагогами составляется перспективный план, по которому они работают в течение года.</w:t>
      </w:r>
    </w:p>
    <w:p w:rsidR="00B0278C" w:rsidRPr="006E0D17" w:rsidRDefault="00AD3FE2" w:rsidP="00E748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B0278C" w:rsidRPr="006E0D17">
        <w:rPr>
          <w:rFonts w:ascii="Times New Roman" w:hAnsi="Times New Roman" w:cs="Times New Roman"/>
          <w:sz w:val="28"/>
          <w:szCs w:val="28"/>
        </w:rPr>
        <w:t>В работе с родителями по экологическому воспитанию детей необходимо использовать все доступные формы взаимодействия с семьей. Но все эти формы должны основываться на педагогике сотрудничества. Работу следует проводить в двух направлениях:</w:t>
      </w:r>
    </w:p>
    <w:p w:rsidR="00B0278C" w:rsidRPr="006E0D17" w:rsidRDefault="00B0278C" w:rsidP="00E748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·педагог - родитель;</w:t>
      </w:r>
    </w:p>
    <w:p w:rsidR="00B0278C" w:rsidRPr="006E0D17" w:rsidRDefault="00B0278C" w:rsidP="00E748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·педагог - ребенок - родитель.</w:t>
      </w:r>
    </w:p>
    <w:p w:rsidR="00B0278C" w:rsidRPr="006E0D17" w:rsidRDefault="00B0278C" w:rsidP="00E748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выстраивать работу, надо понять, с кем предстоит работать (образовательный уровень родителей, психологическое состояние семьи, ее микроклимат). Значит, важно проводить работу дифференцированно,</w:t>
      </w:r>
      <w:r w:rsidRPr="006E0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 родителей в подгруппы.</w:t>
      </w:r>
    </w:p>
    <w:p w:rsidR="001F6B08" w:rsidRPr="006E0D17" w:rsidRDefault="00E748DF" w:rsidP="001F6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</w:t>
      </w:r>
      <w:r w:rsidR="00C31A1C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Существуют традиционны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е и нетрадиционные формы общения </w:t>
      </w:r>
      <w:r w:rsidR="003F22CC" w:rsidRPr="006E0D17">
        <w:rPr>
          <w:rFonts w:ascii="Times New Roman" w:hAnsi="Times New Roman" w:cs="Times New Roman"/>
          <w:sz w:val="28"/>
          <w:szCs w:val="28"/>
        </w:rPr>
        <w:t>педагога с родителями дошкольник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ов, суть которых - обогатить их 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педагогическими знаниями. </w:t>
      </w:r>
    </w:p>
    <w:p w:rsidR="003F22CC" w:rsidRPr="006E0D17" w:rsidRDefault="001F6B08" w:rsidP="001F6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Тради</w:t>
      </w:r>
      <w:r w:rsidRPr="006E0D17">
        <w:rPr>
          <w:rFonts w:ascii="Times New Roman" w:hAnsi="Times New Roman" w:cs="Times New Roman"/>
          <w:sz w:val="28"/>
          <w:szCs w:val="28"/>
        </w:rPr>
        <w:t xml:space="preserve">ционные формы подразделяются на </w:t>
      </w:r>
      <w:r w:rsidR="003F22CC" w:rsidRPr="006E0D17">
        <w:rPr>
          <w:rFonts w:ascii="Times New Roman" w:hAnsi="Times New Roman" w:cs="Times New Roman"/>
          <w:sz w:val="28"/>
          <w:szCs w:val="28"/>
        </w:rPr>
        <w:t>коллективные, индивидуальные и наглядно-информационные.</w:t>
      </w:r>
    </w:p>
    <w:p w:rsidR="003F22CC" w:rsidRPr="006E0D17" w:rsidRDefault="001F6B08" w:rsidP="00C31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К коллективным формам относятся родительские собрания, конференции,</w:t>
      </w:r>
    </w:p>
    <w:p w:rsidR="00206E9D" w:rsidRPr="006E0D17" w:rsidRDefault="00C318C9" w:rsidP="00C318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«Круглые столы», консультации, семинары</w:t>
      </w:r>
      <w:r w:rsidR="003F22CC" w:rsidRPr="006E0D17">
        <w:rPr>
          <w:rFonts w:ascii="Times New Roman" w:hAnsi="Times New Roman" w:cs="Times New Roman"/>
          <w:sz w:val="28"/>
          <w:szCs w:val="28"/>
        </w:rPr>
        <w:t>. Групповые родитель</w:t>
      </w:r>
      <w:r w:rsidRPr="006E0D17">
        <w:rPr>
          <w:rFonts w:ascii="Times New Roman" w:hAnsi="Times New Roman" w:cs="Times New Roman"/>
          <w:sz w:val="28"/>
          <w:szCs w:val="28"/>
        </w:rPr>
        <w:t>ские собрания - это действенная</w:t>
      </w:r>
      <w:r w:rsidR="003405E4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форма работы воспитателей с коллективом родителей, форма организованного</w:t>
      </w:r>
      <w:r w:rsidR="003405E4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ознакомления их с задачами, содержан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ием и методами воспитания детей </w:t>
      </w:r>
      <w:r w:rsidR="003F22CC" w:rsidRPr="006E0D17">
        <w:rPr>
          <w:rFonts w:ascii="Times New Roman" w:hAnsi="Times New Roman" w:cs="Times New Roman"/>
          <w:sz w:val="28"/>
          <w:szCs w:val="28"/>
        </w:rPr>
        <w:t>определенного возраста в условиях детского сада и семьи. Собрание готовится</w:t>
      </w:r>
      <w:r w:rsidR="003405E4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заранее, объявление вывешивается за 3-5 дней.</w:t>
      </w:r>
      <w:r w:rsidR="00206E9D" w:rsidRPr="006E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E9D" w:rsidRPr="006E0D17" w:rsidRDefault="00AA1838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206E9D" w:rsidRPr="006E0D17">
        <w:rPr>
          <w:rFonts w:ascii="Times New Roman" w:hAnsi="Times New Roman" w:cs="Times New Roman"/>
          <w:sz w:val="28"/>
          <w:szCs w:val="28"/>
        </w:rPr>
        <w:t>Примерная тематика бесед и консультаций с родителями по экологическому воспитанию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1. Не причиняя вреда природе. (Обговорить правила поведения в природе.)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2. Пусть цветут травы! (Познакомить с травянистыми растениями, рассказать об их пользе, о том, как их беречь.)</w:t>
      </w:r>
    </w:p>
    <w:p w:rsidR="00206E9D" w:rsidRPr="006E0D17" w:rsidRDefault="00206E9D" w:rsidP="00340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3. Покл</w:t>
      </w:r>
      <w:r w:rsidR="003405E4" w:rsidRPr="006E0D17">
        <w:rPr>
          <w:rFonts w:ascii="Times New Roman" w:hAnsi="Times New Roman" w:cs="Times New Roman"/>
          <w:sz w:val="28"/>
          <w:szCs w:val="28"/>
        </w:rPr>
        <w:t xml:space="preserve">онись   ягодке. (Поговорить   о ягодах   республики Марий </w:t>
      </w:r>
      <w:r w:rsidR="00AA1838" w:rsidRPr="006E0D17">
        <w:rPr>
          <w:rFonts w:ascii="Times New Roman" w:hAnsi="Times New Roman" w:cs="Times New Roman"/>
          <w:sz w:val="28"/>
          <w:szCs w:val="28"/>
        </w:rPr>
        <w:t>Эл, рассказать, какие</w:t>
      </w:r>
      <w:r w:rsidRPr="006E0D17">
        <w:rPr>
          <w:rFonts w:ascii="Times New Roman" w:hAnsi="Times New Roman" w:cs="Times New Roman"/>
          <w:sz w:val="28"/>
          <w:szCs w:val="28"/>
        </w:rPr>
        <w:t xml:space="preserve"> знания можно дать детям, правила сбора ягод, их охрана.)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4. Крылатые доктора. (Познакомить с птицами, за которыми можно проводить наблюдения; на что обращать внимание, какую помощь можем оказать им зимой; каким кормом можно кормить.)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lastRenderedPageBreak/>
        <w:t>5.Сокровища леса. (Роль леса в жизни человека; что человек получает от леса, как вести себя в лесу; помощь человека лесу.)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6. Ядовитые растения. (Познакомить с ними, каковы правила обращения с ними, охрана ядовитых растений.)</w:t>
      </w:r>
    </w:p>
    <w:p w:rsidR="003F22CC" w:rsidRPr="006E0D17" w:rsidRDefault="009A4862" w:rsidP="001F6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К индивидуальным формам относятся педа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гогические беседы с родителями. </w:t>
      </w:r>
      <w:r w:rsidR="003F22CC" w:rsidRPr="006E0D17">
        <w:rPr>
          <w:rFonts w:ascii="Times New Roman" w:hAnsi="Times New Roman" w:cs="Times New Roman"/>
          <w:sz w:val="28"/>
          <w:szCs w:val="28"/>
        </w:rPr>
        <w:t>Беседы воспитателя с родителями - наибол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ее доступная и распространенная </w:t>
      </w:r>
      <w:r w:rsidR="003F22CC" w:rsidRPr="006E0D17">
        <w:rPr>
          <w:rFonts w:ascii="Times New Roman" w:hAnsi="Times New Roman" w:cs="Times New Roman"/>
          <w:sz w:val="28"/>
          <w:szCs w:val="28"/>
        </w:rPr>
        <w:t>форма установления связи педагога с семьей,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 его систематического общения с </w:t>
      </w:r>
      <w:r w:rsidR="003F22CC" w:rsidRPr="006E0D17">
        <w:rPr>
          <w:rFonts w:ascii="Times New Roman" w:hAnsi="Times New Roman" w:cs="Times New Roman"/>
          <w:sz w:val="28"/>
          <w:szCs w:val="28"/>
        </w:rPr>
        <w:t>отцом и матерью ребенка, с друг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ими членами семьи. Беседа может </w:t>
      </w:r>
      <w:r w:rsidR="003F22CC" w:rsidRPr="006E0D17">
        <w:rPr>
          <w:rFonts w:ascii="Times New Roman" w:hAnsi="Times New Roman" w:cs="Times New Roman"/>
          <w:sz w:val="28"/>
          <w:szCs w:val="28"/>
        </w:rPr>
        <w:t>использоваться в работе с родителями как самостоятельн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ая форма и в </w:t>
      </w:r>
      <w:r w:rsidR="003F22CC" w:rsidRPr="006E0D17">
        <w:rPr>
          <w:rFonts w:ascii="Times New Roman" w:hAnsi="Times New Roman" w:cs="Times New Roman"/>
          <w:sz w:val="28"/>
          <w:szCs w:val="28"/>
        </w:rPr>
        <w:t>сочетании с другими формами: беседа при п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осещении семьи, на родительском </w:t>
      </w:r>
      <w:r w:rsidR="003F22CC" w:rsidRPr="006E0D17">
        <w:rPr>
          <w:rFonts w:ascii="Times New Roman" w:hAnsi="Times New Roman" w:cs="Times New Roman"/>
          <w:sz w:val="28"/>
          <w:szCs w:val="28"/>
        </w:rPr>
        <w:t>собрании, консультации.</w:t>
      </w:r>
    </w:p>
    <w:p w:rsidR="003F22CC" w:rsidRPr="006E0D17" w:rsidRDefault="001F6B08" w:rsidP="009A4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Цель педагогической беседы - обмен мне</w:t>
      </w:r>
      <w:r w:rsidRPr="006E0D17">
        <w:rPr>
          <w:rFonts w:ascii="Times New Roman" w:hAnsi="Times New Roman" w:cs="Times New Roman"/>
          <w:sz w:val="28"/>
          <w:szCs w:val="28"/>
        </w:rPr>
        <w:t xml:space="preserve">ниями по тому или иному вопросу </w:t>
      </w:r>
      <w:r w:rsidR="003F22CC" w:rsidRPr="006E0D17">
        <w:rPr>
          <w:rFonts w:ascii="Times New Roman" w:hAnsi="Times New Roman" w:cs="Times New Roman"/>
          <w:sz w:val="28"/>
          <w:szCs w:val="28"/>
        </w:rPr>
        <w:t>воспитания и достижение единой точки зрения по этим вопросам, оказание</w:t>
      </w:r>
      <w:r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>родителям своевременной помощи. Активное уч</w:t>
      </w:r>
      <w:r w:rsidRPr="006E0D17">
        <w:rPr>
          <w:rFonts w:ascii="Times New Roman" w:hAnsi="Times New Roman" w:cs="Times New Roman"/>
          <w:sz w:val="28"/>
          <w:szCs w:val="28"/>
        </w:rPr>
        <w:t xml:space="preserve">астие в беседе и воспитателя, и </w:t>
      </w:r>
      <w:r w:rsidR="003F22CC" w:rsidRPr="006E0D17">
        <w:rPr>
          <w:rFonts w:ascii="Times New Roman" w:hAnsi="Times New Roman" w:cs="Times New Roman"/>
          <w:sz w:val="28"/>
          <w:szCs w:val="28"/>
        </w:rPr>
        <w:t>родителей - существенная особен</w:t>
      </w:r>
      <w:r w:rsidRPr="006E0D17">
        <w:rPr>
          <w:rFonts w:ascii="Times New Roman" w:hAnsi="Times New Roman" w:cs="Times New Roman"/>
          <w:sz w:val="28"/>
          <w:szCs w:val="28"/>
        </w:rPr>
        <w:t xml:space="preserve">ность данной формы, позволяющая </w:t>
      </w:r>
      <w:r w:rsidR="003F22CC" w:rsidRPr="006E0D17">
        <w:rPr>
          <w:rFonts w:ascii="Times New Roman" w:hAnsi="Times New Roman" w:cs="Times New Roman"/>
          <w:sz w:val="28"/>
          <w:szCs w:val="28"/>
        </w:rPr>
        <w:t>осуществить эффективное воздействие на ро</w:t>
      </w:r>
      <w:r w:rsidRPr="006E0D17">
        <w:rPr>
          <w:rFonts w:ascii="Times New Roman" w:hAnsi="Times New Roman" w:cs="Times New Roman"/>
          <w:sz w:val="28"/>
          <w:szCs w:val="28"/>
        </w:rPr>
        <w:t xml:space="preserve">дителей. Беседа может возникать </w:t>
      </w:r>
      <w:r w:rsidR="003F22CC" w:rsidRPr="006E0D17">
        <w:rPr>
          <w:rFonts w:ascii="Times New Roman" w:hAnsi="Times New Roman" w:cs="Times New Roman"/>
          <w:sz w:val="28"/>
          <w:szCs w:val="28"/>
        </w:rPr>
        <w:t>стихийно по инициативе и родителей и педагога.</w:t>
      </w:r>
    </w:p>
    <w:p w:rsidR="00EB7CF2" w:rsidRPr="006E0D17" w:rsidRDefault="001F6B08" w:rsidP="00EB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Отдельную группу составляют наглядно-информационные методы.</w:t>
      </w:r>
      <w:r w:rsidR="00DB42DD" w:rsidRPr="006E0D17">
        <w:rPr>
          <w:rFonts w:ascii="Times New Roman" w:hAnsi="Times New Roman" w:cs="Times New Roman"/>
          <w:sz w:val="28"/>
          <w:szCs w:val="28"/>
        </w:rPr>
        <w:t xml:space="preserve"> Они знакомят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</w:t>
      </w:r>
      <w:r w:rsidR="00EB7CF2" w:rsidRPr="006E0D17">
        <w:rPr>
          <w:rFonts w:ascii="Times New Roman" w:hAnsi="Times New Roman" w:cs="Times New Roman"/>
          <w:sz w:val="28"/>
          <w:szCs w:val="28"/>
        </w:rPr>
        <w:t>вают практическую помощь семье.</w:t>
      </w:r>
    </w:p>
    <w:p w:rsidR="00AA1838" w:rsidRPr="006E0D17" w:rsidRDefault="00EB7CF2" w:rsidP="00EB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DB42DD" w:rsidRPr="006E0D17">
        <w:rPr>
          <w:rFonts w:ascii="Times New Roman" w:hAnsi="Times New Roman" w:cs="Times New Roman"/>
          <w:sz w:val="28"/>
          <w:szCs w:val="28"/>
        </w:rPr>
        <w:t>К ним относятся: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наглядной информации экологической направленности для родителей;</w:t>
      </w:r>
      <w:r w:rsidR="00DB42DD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AA1838" w:rsidRPr="006E0D17">
        <w:rPr>
          <w:rFonts w:ascii="Times New Roman" w:hAnsi="Times New Roman" w:cs="Times New Roman"/>
          <w:sz w:val="28"/>
          <w:szCs w:val="28"/>
        </w:rPr>
        <w:t>фотоальбомы: «Времена года</w:t>
      </w:r>
      <w:r w:rsidR="00DB42DD" w:rsidRPr="006E0D17">
        <w:rPr>
          <w:rFonts w:ascii="Times New Roman" w:hAnsi="Times New Roman" w:cs="Times New Roman"/>
          <w:sz w:val="28"/>
          <w:szCs w:val="28"/>
        </w:rPr>
        <w:t xml:space="preserve">», «Посмотрите – я тружусь» и т.д.; выставки детских работ: «Кто живёт рядом с нами», «Берегите птиц», «Вот на ветке, посмотри – прилетели снегири»; видеофрагменты организации различных видов деятельности, режимных моментов, занятий; </w:t>
      </w:r>
      <w:r w:rsidR="00AA1838" w:rsidRPr="006E0D17">
        <w:rPr>
          <w:rFonts w:ascii="Times New Roman" w:hAnsi="Times New Roman" w:cs="Times New Roman"/>
          <w:sz w:val="28"/>
          <w:szCs w:val="28"/>
        </w:rPr>
        <w:t>стенды, ширмы.</w:t>
      </w:r>
      <w:r w:rsidR="00DB42DD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AA1838" w:rsidRPr="006E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DC" w:rsidRPr="006E0D17" w:rsidRDefault="00AA1838" w:rsidP="00EB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B0278C" w:rsidRPr="006E0D17">
        <w:rPr>
          <w:rFonts w:ascii="Times New Roman" w:hAnsi="Times New Roman" w:cs="Times New Roman"/>
          <w:sz w:val="28"/>
          <w:szCs w:val="28"/>
        </w:rPr>
        <w:t xml:space="preserve">Интересная форма работы с семьей — педагогические ширмы, в которых родителям даются четкие, конкретные, практические советы по узкой теме. При этом родители получают ответы на интересующие их вопросы. </w:t>
      </w:r>
      <w:r w:rsidRPr="006E0D17">
        <w:rPr>
          <w:rFonts w:ascii="Times New Roman" w:hAnsi="Times New Roman" w:cs="Times New Roman"/>
          <w:sz w:val="28"/>
          <w:szCs w:val="28"/>
        </w:rPr>
        <w:t>Например,</w:t>
      </w:r>
      <w:r w:rsidR="00B0278C" w:rsidRPr="006E0D17">
        <w:rPr>
          <w:rFonts w:ascii="Times New Roman" w:hAnsi="Times New Roman" w:cs="Times New Roman"/>
          <w:sz w:val="28"/>
          <w:szCs w:val="28"/>
        </w:rPr>
        <w:t xml:space="preserve"> что рассказать ребенку, чему научить его, на что обратить внимание. Здесь же воспитатели предлагают родителям серию вопросов, которые они будут решать вместе с ребенком дома, на природе. В ширме помещаются и логические задачи, решать которые дети могут самостоятельно или с помощью взрослого. </w:t>
      </w:r>
      <w:r w:rsidRPr="006E0D17">
        <w:rPr>
          <w:rFonts w:ascii="Times New Roman" w:hAnsi="Times New Roman" w:cs="Times New Roman"/>
          <w:sz w:val="28"/>
          <w:szCs w:val="28"/>
        </w:rPr>
        <w:t>Например,</w:t>
      </w:r>
      <w:r w:rsidR="00B0278C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Pr="006E0D17">
        <w:rPr>
          <w:rFonts w:ascii="Times New Roman" w:hAnsi="Times New Roman" w:cs="Times New Roman"/>
          <w:sz w:val="28"/>
          <w:szCs w:val="28"/>
        </w:rPr>
        <w:t>на</w:t>
      </w:r>
      <w:r w:rsidR="00B0278C" w:rsidRPr="006E0D17">
        <w:rPr>
          <w:rFonts w:ascii="Times New Roman" w:hAnsi="Times New Roman" w:cs="Times New Roman"/>
          <w:sz w:val="28"/>
          <w:szCs w:val="28"/>
        </w:rPr>
        <w:t xml:space="preserve"> асфальт после сильного дождя выползло много дождевых червей. Почему? Что ты будешь делать? Важные моменты: все материалы, предлагаемые для ознакомления родителям, должны быть эстетично оформлены; содержание необходимо регулярно обновлять, иначе родительский интерес к этой информации быстро пропадет; оформление выполняется так, чтобы привлекать внимание родителей (текст на цветной бумаге, фотографии детей группы, картинки-символы); содержание </w:t>
      </w:r>
      <w:r w:rsidR="00B0278C" w:rsidRPr="006E0D17">
        <w:rPr>
          <w:rFonts w:ascii="Times New Roman" w:hAnsi="Times New Roman" w:cs="Times New Roman"/>
          <w:sz w:val="28"/>
          <w:szCs w:val="28"/>
        </w:rPr>
        <w:lastRenderedPageBreak/>
        <w:t>предлагаемого материала должно быть действительно интересно большинству родителей.</w:t>
      </w:r>
    </w:p>
    <w:p w:rsidR="00206E9D" w:rsidRPr="006E0D17" w:rsidRDefault="008218DC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6E9D" w:rsidRPr="006E0D17">
        <w:rPr>
          <w:rFonts w:ascii="Times New Roman" w:hAnsi="Times New Roman" w:cs="Times New Roman"/>
          <w:sz w:val="28"/>
          <w:szCs w:val="28"/>
        </w:rPr>
        <w:t>Примерная тематика ширм для родителей по экологическому воспитанию</w:t>
      </w:r>
      <w:r w:rsidRPr="006E0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1. Азбука поведения в природе.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2. Прогулки в природу.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3. Войди в природу другом!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4. Очей очарованье!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5. Зеленая аптека (о комнатных растениях).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6. В лес по грибы.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7. Поможем крылатым докторам (о птицах).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8. Наши друзья — насекомые.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9. Защитим друзей леса!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10. Пожар — это беда леса!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11. Сбережем нашу елочку.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12. Цветы — земной красы начало.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13. Первоцветы — вестники весны.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14. Давайте беречь воду!</w:t>
      </w:r>
    </w:p>
    <w:p w:rsidR="00EB7CF2" w:rsidRPr="006E0D17" w:rsidRDefault="00AA1838" w:rsidP="00C318C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Далее к наглядно – информационной форме относятся </w:t>
      </w:r>
      <w:r w:rsidR="00DB42DD" w:rsidRPr="006E0D17">
        <w:rPr>
          <w:rFonts w:ascii="Times New Roman" w:hAnsi="Times New Roman" w:cs="Times New Roman"/>
          <w:sz w:val="28"/>
          <w:szCs w:val="28"/>
        </w:rPr>
        <w:t>папки-передвижки на тему экологического воспитания дошкольников, буклеты, листовки, в которых, например, можно лаконично описать правила поведения в природе. Для эффективности данной формы можно организовать конкурс листовок на тему «Берегите природу», где участниками конкурса являются сами родители.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это и в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 газет, фотогазет, экологических альбо</w:t>
      </w: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плакатов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CF2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8C9" w:rsidRPr="006E0D17" w:rsidRDefault="00AA1838" w:rsidP="00C318C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В настоящее время особой популярностью как у педагогов, так и у родителей пользуются нетрадицион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ные формы общения с родителями. 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досуги, праздники, КВНы, викторины</w:t>
      </w:r>
      <w:r w:rsidR="003405E4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Они построены по типу телевизионных и </w:t>
      </w:r>
      <w:r w:rsidR="001F6B08" w:rsidRPr="006E0D17">
        <w:rPr>
          <w:rFonts w:ascii="Times New Roman" w:hAnsi="Times New Roman" w:cs="Times New Roman"/>
          <w:sz w:val="28"/>
          <w:szCs w:val="28"/>
        </w:rPr>
        <w:t xml:space="preserve">развлекательных программ, игр и </w:t>
      </w:r>
      <w:r w:rsidR="003F22CC" w:rsidRPr="006E0D17">
        <w:rPr>
          <w:rFonts w:ascii="Times New Roman" w:hAnsi="Times New Roman" w:cs="Times New Roman"/>
          <w:sz w:val="28"/>
          <w:szCs w:val="28"/>
        </w:rPr>
        <w:t>направлены на установление нефор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мальных контактов с родителями, </w:t>
      </w:r>
      <w:r w:rsidR="003F22CC" w:rsidRPr="006E0D17">
        <w:rPr>
          <w:rFonts w:ascii="Times New Roman" w:hAnsi="Times New Roman" w:cs="Times New Roman"/>
          <w:sz w:val="28"/>
          <w:szCs w:val="28"/>
        </w:rPr>
        <w:t>привлечение их внимания к детскому сад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у. Родители лучше узнают своего 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ребенка, поскольку видят его в другой, новой 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для себя обстановке, сближаются </w:t>
      </w:r>
      <w:r w:rsidR="003F22CC" w:rsidRPr="006E0D17">
        <w:rPr>
          <w:rFonts w:ascii="Times New Roman" w:hAnsi="Times New Roman" w:cs="Times New Roman"/>
          <w:sz w:val="28"/>
          <w:szCs w:val="28"/>
        </w:rPr>
        <w:t>с педагогами. Так, родители привлекаются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 к подготовке утренников, пишут </w:t>
      </w:r>
      <w:r w:rsidR="003F22CC" w:rsidRPr="006E0D17">
        <w:rPr>
          <w:rFonts w:ascii="Times New Roman" w:hAnsi="Times New Roman" w:cs="Times New Roman"/>
          <w:sz w:val="28"/>
          <w:szCs w:val="28"/>
        </w:rPr>
        <w:t>сценарии, участвуют в конкурсах</w:t>
      </w:r>
      <w:r w:rsidR="00C318C9" w:rsidRPr="006E0D17">
        <w:rPr>
          <w:rFonts w:ascii="Times New Roman" w:hAnsi="Times New Roman" w:cs="Times New Roman"/>
          <w:sz w:val="28"/>
          <w:szCs w:val="28"/>
        </w:rPr>
        <w:t>, мастер - классах</w:t>
      </w:r>
      <w:r w:rsidR="003F22CC" w:rsidRPr="006E0D17">
        <w:rPr>
          <w:rFonts w:ascii="Times New Roman" w:hAnsi="Times New Roman" w:cs="Times New Roman"/>
          <w:sz w:val="28"/>
          <w:szCs w:val="28"/>
        </w:rPr>
        <w:t>. Можно о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рганизовать выставку совместных </w:t>
      </w:r>
      <w:r w:rsidR="00E75879" w:rsidRPr="006E0D17">
        <w:rPr>
          <w:rFonts w:ascii="Times New Roman" w:hAnsi="Times New Roman" w:cs="Times New Roman"/>
          <w:sz w:val="28"/>
          <w:szCs w:val="28"/>
        </w:rPr>
        <w:t>работ родителей и детей и воспитателей из природного материала на разные темы, такие как «Необычное из обычного», «Осенние чудеса», «Подарки осени», работы из природного материала; «Наши руки не для скуки», поделки из бросового материала., «Новогодняя елочка», «Страна необычных цветов».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Pr="006E0D17">
        <w:rPr>
          <w:rFonts w:ascii="Times New Roman" w:hAnsi="Times New Roman" w:cs="Times New Roman"/>
          <w:sz w:val="28"/>
          <w:szCs w:val="28"/>
        </w:rPr>
        <w:t xml:space="preserve">Это и </w:t>
      </w:r>
      <w:r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18C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родителей к совместной с детьми трудовой деятельности на участке детского сада, озел</w:t>
      </w:r>
      <w:r w:rsidR="00E75879" w:rsidRPr="006E0D1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енение территории детского сада.</w:t>
      </w:r>
    </w:p>
    <w:p w:rsidR="008218DC" w:rsidRPr="006E0D17" w:rsidRDefault="003F22C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Особой популярностью по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льзуются «Дни открытых </w:t>
      </w:r>
      <w:r w:rsidRPr="006E0D17">
        <w:rPr>
          <w:rFonts w:ascii="Times New Roman" w:hAnsi="Times New Roman" w:cs="Times New Roman"/>
          <w:sz w:val="28"/>
          <w:szCs w:val="28"/>
        </w:rPr>
        <w:t>дверей», в течение которых родители м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огут побывать в любой группе. В </w:t>
      </w:r>
      <w:r w:rsidRPr="006E0D17">
        <w:rPr>
          <w:rFonts w:ascii="Times New Roman" w:hAnsi="Times New Roman" w:cs="Times New Roman"/>
          <w:sz w:val="28"/>
          <w:szCs w:val="28"/>
        </w:rPr>
        <w:t xml:space="preserve">проведении «Круглых </w:t>
      </w:r>
      <w:r w:rsidRPr="006E0D17">
        <w:rPr>
          <w:rFonts w:ascii="Times New Roman" w:hAnsi="Times New Roman" w:cs="Times New Roman"/>
          <w:sz w:val="28"/>
          <w:szCs w:val="28"/>
        </w:rPr>
        <w:lastRenderedPageBreak/>
        <w:t>столов» реализуетс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я принцип партнерства, диалога. </w:t>
      </w:r>
      <w:r w:rsidRPr="006E0D17">
        <w:rPr>
          <w:rFonts w:ascii="Times New Roman" w:hAnsi="Times New Roman" w:cs="Times New Roman"/>
          <w:sz w:val="28"/>
          <w:szCs w:val="28"/>
        </w:rPr>
        <w:t>Общение происходит в непринужденной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 форме с обсуждением актуальных </w:t>
      </w:r>
      <w:r w:rsidRPr="006E0D17">
        <w:rPr>
          <w:rFonts w:ascii="Times New Roman" w:hAnsi="Times New Roman" w:cs="Times New Roman"/>
          <w:sz w:val="28"/>
          <w:szCs w:val="28"/>
        </w:rPr>
        <w:t>проблем, учетом пожеланий родит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елей, использованием методов их активизации. </w:t>
      </w:r>
    </w:p>
    <w:p w:rsidR="00206E9D" w:rsidRPr="006E0D17" w:rsidRDefault="008218D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206E9D" w:rsidRPr="006E0D17">
        <w:rPr>
          <w:rFonts w:ascii="Times New Roman" w:hAnsi="Times New Roman" w:cs="Times New Roman"/>
          <w:sz w:val="28"/>
          <w:szCs w:val="28"/>
        </w:rPr>
        <w:t>Материал круглого стола для родителей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1. Предложить родителям обсудить следующие вопросы.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Оказывает ли природная среда влияние на развитие общества?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Оказывает ли общество влияние на природную среду?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• Может </w:t>
      </w:r>
      <w:r w:rsidR="00C31A1C" w:rsidRPr="006E0D17">
        <w:rPr>
          <w:rFonts w:ascii="Times New Roman" w:hAnsi="Times New Roman" w:cs="Times New Roman"/>
          <w:sz w:val="28"/>
          <w:szCs w:val="28"/>
        </w:rPr>
        <w:t>ли мораль (</w:t>
      </w:r>
      <w:r w:rsidRPr="006E0D17">
        <w:rPr>
          <w:rFonts w:ascii="Times New Roman" w:hAnsi="Times New Roman" w:cs="Times New Roman"/>
          <w:sz w:val="28"/>
          <w:szCs w:val="28"/>
        </w:rPr>
        <w:t>нравственность) быть регулятором отношений человека к природе?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2. Разобрать следующие ситуации.</w:t>
      </w:r>
    </w:p>
    <w:p w:rsidR="00760DCA" w:rsidRPr="006E0D17" w:rsidRDefault="00760DCA" w:rsidP="00760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•Однажды Сережа с родителями пришли к речке. Близко к берегу плавало много маленьких рыбок. -Дайте мне баночку, я наловлю рыбок - попросил Сережа родителей. -Нельзя их ловить, - сказал отец и объяснил почему. Задание: Какими могут быть объяснения папы? Дать несколько вариантов ответов. Маленькие рыбки – это мальки больших рыб. Им нужен простор для роста и развития, а в банке они быстро погибнут. А если каждый будет вылавливать мальков, в реке будет мало рыбы, будет нарушена экосистема пруда. И даже можно такими необдуманными действиями подвергнуть опасности существование всей популяции рыб.</w:t>
      </w:r>
    </w:p>
    <w:p w:rsidR="00760DCA" w:rsidRPr="006E0D17" w:rsidRDefault="00760DCA" w:rsidP="00760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•в воскресенье Катя с мамой вышли на прогулку в лес. На лужайках цвели красивые цветы, пели птицы. Катя захотела нарвать букет, но мама ей не разрешила. Почему? (Цветы - краса леса. Много людей приходит в лес, и все любуются ими. К тому же, в чашечках некоторых цветов, например, мак. Колокольчик, вьюн прячутся на ночь и в непогоду маленькие насекомые, если срывать цветы, насекомые останутся без домиков. Так же в природе они предназначены для размножения растений (самоопыляющиеся растения) и пищи травоядным животным. А еще цветы бывают ядовитыми, в некоторых видах цветов содержится млечный сок, который может вызвать ожоги на теле.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Находясь на прогулке в лесу, пятилетний Павлик увидел красивую бабочку с оранжевыми крылышками. Мама н</w:t>
      </w:r>
      <w:r w:rsidR="008218DC" w:rsidRPr="006E0D17">
        <w:rPr>
          <w:rFonts w:ascii="Times New Roman" w:hAnsi="Times New Roman" w:cs="Times New Roman"/>
          <w:sz w:val="28"/>
          <w:szCs w:val="28"/>
        </w:rPr>
        <w:t xml:space="preserve">е знала, как она называется, но </w:t>
      </w:r>
      <w:r w:rsidRPr="006E0D17">
        <w:rPr>
          <w:rFonts w:ascii="Times New Roman" w:hAnsi="Times New Roman" w:cs="Times New Roman"/>
          <w:sz w:val="28"/>
          <w:szCs w:val="28"/>
        </w:rPr>
        <w:t>предложила сыну   внимательно   ее   рассмотреть   и запомнить внешний вид. «Дома мы посмотрим в книге и узнаем ее название».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Вопросы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Правильно ли поступила мать?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Следует ли всегда сразу отвечать на все вопросы детей?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Чему способствовала мать постановкой такой задачи?</w:t>
      </w:r>
    </w:p>
    <w:p w:rsidR="00206E9D" w:rsidRPr="006E0D17" w:rsidRDefault="00206E9D" w:rsidP="00760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Как Вы считаете, можно ли ловить </w:t>
      </w:r>
      <w:r w:rsidR="00760DCA" w:rsidRPr="006E0D17">
        <w:rPr>
          <w:rFonts w:ascii="Times New Roman" w:hAnsi="Times New Roman" w:cs="Times New Roman"/>
          <w:sz w:val="28"/>
          <w:szCs w:val="28"/>
        </w:rPr>
        <w:t xml:space="preserve">бабочек и других насекомых? Что </w:t>
      </w:r>
      <w:r w:rsidRPr="006E0D17">
        <w:rPr>
          <w:rFonts w:ascii="Times New Roman" w:hAnsi="Times New Roman" w:cs="Times New Roman"/>
          <w:sz w:val="28"/>
          <w:szCs w:val="28"/>
        </w:rPr>
        <w:t>воспитывается в детях при этом?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Какие черты характера можно воспитать в детях, наблюдая за насекомыми?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• Саша, помогая бабушке ухаживать за земляникой    в    </w:t>
      </w:r>
      <w:r w:rsidR="00C31A1C" w:rsidRPr="006E0D17">
        <w:rPr>
          <w:rFonts w:ascii="Times New Roman" w:hAnsi="Times New Roman" w:cs="Times New Roman"/>
          <w:sz w:val="28"/>
          <w:szCs w:val="28"/>
        </w:rPr>
        <w:t>саду, заинтересовался</w:t>
      </w:r>
      <w:r w:rsidRPr="006E0D17">
        <w:rPr>
          <w:rFonts w:ascii="Times New Roman" w:hAnsi="Times New Roman" w:cs="Times New Roman"/>
          <w:sz w:val="28"/>
          <w:szCs w:val="28"/>
        </w:rPr>
        <w:t xml:space="preserve"> тем, как из цветков получаются ягоды. Бабушка предложила мальчику понаблюдать за образованием плодов земляники. Она обратила внимание </w:t>
      </w:r>
      <w:r w:rsidRPr="006E0D17">
        <w:rPr>
          <w:rFonts w:ascii="Times New Roman" w:hAnsi="Times New Roman" w:cs="Times New Roman"/>
          <w:sz w:val="28"/>
          <w:szCs w:val="28"/>
        </w:rPr>
        <w:lastRenderedPageBreak/>
        <w:t>внука на то, как появилась завязь, как она стала расти, меняться по форме и окраске.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Данные наблюдения, направляемые бабушкой, обогатили знания ребенка о росте и развитии земляники. У него сложилось элементарное представле</w:t>
      </w:r>
      <w:r w:rsidR="00593D85">
        <w:rPr>
          <w:rFonts w:ascii="Times New Roman" w:hAnsi="Times New Roman" w:cs="Times New Roman"/>
          <w:sz w:val="28"/>
          <w:szCs w:val="28"/>
        </w:rPr>
        <w:t>ние о росте и развитии растения</w:t>
      </w:r>
      <w:r w:rsidRPr="006E0D17">
        <w:rPr>
          <w:rFonts w:ascii="Times New Roman" w:hAnsi="Times New Roman" w:cs="Times New Roman"/>
          <w:sz w:val="28"/>
          <w:szCs w:val="28"/>
        </w:rPr>
        <w:t>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Вопросы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Нужно ли предлагать маленьким детям наблюдения и уход за растениями сада и огорода? Что это дает?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Как Вы считаете, если ребенок будет принимать участие в трудовой деятельности вместе со взрослыми на огороде и цветнике, сможет ли он проявлять жестокость по отношению к растениям и животным, людям?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Принимают ли участие в уходе за растениями сада, огорода Ваши дети?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Считают ли они, что такая работа с детьми будет способствовать воспитанию любви к природе родного края, стремлению беречь ее.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• Можно ли относиться к природе как средству воспитания в человеке прекрасного?</w:t>
      </w:r>
    </w:p>
    <w:p w:rsidR="00206E9D" w:rsidRPr="006E0D17" w:rsidRDefault="00760DCA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206E9D" w:rsidRPr="006E0D17">
        <w:rPr>
          <w:rFonts w:ascii="Times New Roman" w:hAnsi="Times New Roman" w:cs="Times New Roman"/>
          <w:sz w:val="28"/>
          <w:szCs w:val="28"/>
        </w:rPr>
        <w:t>«Прекраснее всего сама природа. В нее-то и вглядывайтесь как можно пристальнее. Для начала возьмите цветок, или лист, или паутину, или узоры мороза на стекле... Все это произведения искусства величайшей художницы природы. Постарайтесь определить словами то, что вам в них нравится. Это заставит внимание сильнее вникать в наблюдаемый объект, сознательнее относиться к нему при оценке, глубже вникать в его сущность... Обращайтесь... к исследованию всего, что попадается вам на глаза и что помогает вырабатывать хороший вкус и любовь к красивому». (К. Станиславский)</w:t>
      </w:r>
    </w:p>
    <w:p w:rsidR="00206E9D" w:rsidRPr="006E0D17" w:rsidRDefault="00206E9D" w:rsidP="00821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Предложить родителям подумать, что можно вместе с детьми делать по охране природы (конкретные дела в природе на даче, около дома, в детском саду).</w:t>
      </w:r>
    </w:p>
    <w:p w:rsidR="00206E9D" w:rsidRPr="006E0D17" w:rsidRDefault="00206E9D" w:rsidP="00206E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 </w:t>
      </w:r>
    </w:p>
    <w:p w:rsidR="00206E9D" w:rsidRPr="006E0D17" w:rsidRDefault="003F22CC" w:rsidP="00BE5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6E0D17" w:rsidRPr="006E0D17">
        <w:rPr>
          <w:rFonts w:ascii="Times New Roman" w:hAnsi="Times New Roman" w:cs="Times New Roman"/>
          <w:sz w:val="28"/>
          <w:szCs w:val="28"/>
        </w:rPr>
        <w:t>Положительной стороной подобных форм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 является то, что участникам не </w:t>
      </w:r>
      <w:r w:rsidRPr="006E0D17">
        <w:rPr>
          <w:rFonts w:ascii="Times New Roman" w:hAnsi="Times New Roman" w:cs="Times New Roman"/>
          <w:sz w:val="28"/>
          <w:szCs w:val="28"/>
        </w:rPr>
        <w:t>навязывается готовая точка зрения, их вынуж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дают думать, искать собственный </w:t>
      </w:r>
      <w:r w:rsidRPr="006E0D17">
        <w:rPr>
          <w:rFonts w:ascii="Times New Roman" w:hAnsi="Times New Roman" w:cs="Times New Roman"/>
          <w:sz w:val="28"/>
          <w:szCs w:val="28"/>
        </w:rPr>
        <w:t xml:space="preserve">выход из сложившейся ситуации. </w:t>
      </w:r>
    </w:p>
    <w:p w:rsidR="003F22CC" w:rsidRPr="006E0D17" w:rsidRDefault="003F22CC" w:rsidP="00BE5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Такие формы работы дают возможнос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ть </w:t>
      </w:r>
      <w:r w:rsidRPr="006E0D17">
        <w:rPr>
          <w:rFonts w:ascii="Times New Roman" w:hAnsi="Times New Roman" w:cs="Times New Roman"/>
          <w:sz w:val="28"/>
          <w:szCs w:val="28"/>
        </w:rPr>
        <w:t xml:space="preserve">продемонстрировать родителям, какие знания о </w:t>
      </w:r>
      <w:r w:rsidR="00BE5459" w:rsidRPr="006E0D17">
        <w:rPr>
          <w:rFonts w:ascii="Times New Roman" w:hAnsi="Times New Roman" w:cs="Times New Roman"/>
          <w:sz w:val="28"/>
          <w:szCs w:val="28"/>
        </w:rPr>
        <w:t xml:space="preserve">природе есть у детей, показать, </w:t>
      </w:r>
      <w:r w:rsidRPr="006E0D17">
        <w:rPr>
          <w:rFonts w:ascii="Times New Roman" w:hAnsi="Times New Roman" w:cs="Times New Roman"/>
          <w:sz w:val="28"/>
          <w:szCs w:val="28"/>
        </w:rPr>
        <w:t>что эти знания необходимы для формирования основ экологической культуры.</w:t>
      </w:r>
    </w:p>
    <w:p w:rsidR="003F22CC" w:rsidRPr="006E0D17" w:rsidRDefault="003F22C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2CC" w:rsidRPr="006E0D17" w:rsidRDefault="003F22CC" w:rsidP="001043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Заключение</w:t>
      </w:r>
    </w:p>
    <w:p w:rsidR="003F22CC" w:rsidRPr="006E0D17" w:rsidRDefault="00C31A1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3F22CC" w:rsidRPr="006E0D17">
        <w:rPr>
          <w:rFonts w:ascii="Times New Roman" w:hAnsi="Times New Roman" w:cs="Times New Roman"/>
          <w:sz w:val="28"/>
          <w:szCs w:val="28"/>
        </w:rPr>
        <w:t>Работа с родителями по экологическому воспитанию дошкольников – одна из</w:t>
      </w:r>
      <w:r w:rsidRPr="006E0D17">
        <w:rPr>
          <w:rFonts w:ascii="Times New Roman" w:hAnsi="Times New Roman" w:cs="Times New Roman"/>
          <w:sz w:val="28"/>
          <w:szCs w:val="28"/>
        </w:rPr>
        <w:t xml:space="preserve"> </w:t>
      </w:r>
      <w:r w:rsidR="003F22CC" w:rsidRPr="006E0D17">
        <w:rPr>
          <w:rFonts w:ascii="Times New Roman" w:hAnsi="Times New Roman" w:cs="Times New Roman"/>
          <w:sz w:val="28"/>
          <w:szCs w:val="28"/>
        </w:rPr>
        <w:t xml:space="preserve">составляющих частей работы дошкольного учреждения. Знания о природе </w:t>
      </w:r>
    </w:p>
    <w:p w:rsidR="00DB42DD" w:rsidRPr="006E0D17" w:rsidRDefault="003F22CC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детям системно дает педагог, но определ</w:t>
      </w:r>
      <w:r w:rsidR="00C31A1C" w:rsidRPr="006E0D17">
        <w:rPr>
          <w:rFonts w:ascii="Times New Roman" w:hAnsi="Times New Roman" w:cs="Times New Roman"/>
          <w:sz w:val="28"/>
          <w:szCs w:val="28"/>
        </w:rPr>
        <w:t xml:space="preserve">енное отношение к природе можно </w:t>
      </w:r>
      <w:r w:rsidRPr="006E0D17">
        <w:rPr>
          <w:rFonts w:ascii="Times New Roman" w:hAnsi="Times New Roman" w:cs="Times New Roman"/>
          <w:sz w:val="28"/>
          <w:szCs w:val="28"/>
        </w:rPr>
        <w:t xml:space="preserve">воспитать только вместе с семьей ребенка. </w:t>
      </w:r>
      <w:r w:rsidR="00DB42DD" w:rsidRPr="006E0D17">
        <w:rPr>
          <w:rFonts w:ascii="Times New Roman" w:hAnsi="Times New Roman" w:cs="Times New Roman"/>
          <w:sz w:val="28"/>
          <w:szCs w:val="28"/>
        </w:rPr>
        <w:t xml:space="preserve">Данные формы взаимодействия вызывают у родителей желание сотрудничать, делают совместную работу </w:t>
      </w:r>
      <w:r w:rsidR="00DB42DD" w:rsidRPr="006E0D17">
        <w:rPr>
          <w:rFonts w:ascii="Times New Roman" w:hAnsi="Times New Roman" w:cs="Times New Roman"/>
          <w:sz w:val="28"/>
          <w:szCs w:val="28"/>
        </w:rPr>
        <w:lastRenderedPageBreak/>
        <w:t>увлекательной, содержательной, интересной, дают положительный результат: помогают педагогам и родителям сделать шаг навстречу друг другу и достичь главной цели сотрудничества – воспитать человека, который любит природу и заботится о ней. Хочется верить, что наши дети, когда вырастут, будут любить и оберегать всё живое.</w:t>
      </w:r>
    </w:p>
    <w:p w:rsidR="00DB42DD" w:rsidRPr="006E0D17" w:rsidRDefault="009A4862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DB42DD" w:rsidRPr="006E0D17">
        <w:rPr>
          <w:rFonts w:ascii="Times New Roman" w:hAnsi="Times New Roman" w:cs="Times New Roman"/>
          <w:sz w:val="28"/>
          <w:szCs w:val="28"/>
        </w:rPr>
        <w:t>В итоге проводимой работы за год повышается педагогическая компетентность родителей по экологическому образованию; происходит сближение родителей с ДОУ; объединение родителей детей детского сада между собой, их общение вне стен детского сада; повышается возможность для большего общения родителей с детьми; организация совместной деятельности детей и взрослых.</w:t>
      </w:r>
    </w:p>
    <w:p w:rsidR="00DB42DD" w:rsidRPr="006E0D17" w:rsidRDefault="009A4862" w:rsidP="00C31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 xml:space="preserve">     </w:t>
      </w:r>
      <w:r w:rsidR="00DB42DD" w:rsidRPr="006E0D17">
        <w:rPr>
          <w:rFonts w:ascii="Times New Roman" w:hAnsi="Times New Roman" w:cs="Times New Roman"/>
          <w:sz w:val="28"/>
          <w:szCs w:val="28"/>
        </w:rPr>
        <w:t>Таким образом, взаимодействие ДОУ и семьи по экологическому воспитанию имеет большое значение в развитии ребенка дошкольного возраста.</w:t>
      </w:r>
    </w:p>
    <w:p w:rsidR="003F22CC" w:rsidRPr="006E0D17" w:rsidRDefault="003F22C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Берегите друг друга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Добротой согревайте!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Берегите друг друга,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Обижать не давайте.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Берегите друг друга,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Суету позабудьте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И в минуту досуга,</w:t>
      </w:r>
    </w:p>
    <w:p w:rsidR="00B0278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Рядом вместе побудьте!</w:t>
      </w:r>
    </w:p>
    <w:p w:rsidR="00C31A1C" w:rsidRPr="006E0D17" w:rsidRDefault="00B0278C" w:rsidP="00B02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(О. Высоцкая)</w:t>
      </w: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62" w:rsidRDefault="009A4862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D85" w:rsidRDefault="00593D85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D85" w:rsidRDefault="00593D85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D85" w:rsidRPr="006E0D17" w:rsidRDefault="00593D85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A1C" w:rsidRPr="006E0D17" w:rsidRDefault="00C31A1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D1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7E7" w:rsidRPr="006E0D17" w:rsidRDefault="004967E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1</w:t>
      </w:r>
      <w:r w:rsidR="004967E7" w:rsidRPr="006E0D17">
        <w:rPr>
          <w:rFonts w:ascii="Times New Roman" w:hAnsi="Times New Roman" w:cs="Times New Roman"/>
          <w:sz w:val="28"/>
          <w:szCs w:val="28"/>
        </w:rPr>
        <w:t>. Голицына Н.С. Экологическое воспитание дошкольников. Перспективное планирование работы с детьми 3-7 лет: Методическое пособие. – М.: Мозаика-Синтез, 2006.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2</w:t>
      </w:r>
      <w:r w:rsidR="004967E7" w:rsidRPr="006E0D17">
        <w:rPr>
          <w:rFonts w:ascii="Times New Roman" w:hAnsi="Times New Roman" w:cs="Times New Roman"/>
          <w:sz w:val="28"/>
          <w:szCs w:val="28"/>
        </w:rPr>
        <w:t>. Иванова А.И. Живая экология: Программа экологического образования дошкольников. – М.: ТЦ Сфера, 2009.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3</w:t>
      </w:r>
      <w:r w:rsidR="004967E7" w:rsidRPr="006E0D17">
        <w:rPr>
          <w:rFonts w:ascii="Times New Roman" w:hAnsi="Times New Roman" w:cs="Times New Roman"/>
          <w:sz w:val="28"/>
          <w:szCs w:val="28"/>
        </w:rPr>
        <w:t>. Каменева Л.А., Кондратьева Н.Н. Мир природы и ребенок. Методика экологического воспитания дошкольников: Учебное пособие. – СПБ.: Детство-Пресс, 2007.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4</w:t>
      </w:r>
      <w:r w:rsidR="004967E7" w:rsidRPr="006E0D17">
        <w:rPr>
          <w:rFonts w:ascii="Times New Roman" w:hAnsi="Times New Roman" w:cs="Times New Roman"/>
          <w:sz w:val="28"/>
          <w:szCs w:val="28"/>
        </w:rPr>
        <w:t>. Коломина Н.В. Воспитание основ экологической культуры в детском саду. Сценарии занятий. – М.: ТЦ Сфера, 2005.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5</w:t>
      </w:r>
      <w:r w:rsidR="004967E7" w:rsidRPr="006E0D17">
        <w:rPr>
          <w:rFonts w:ascii="Times New Roman" w:hAnsi="Times New Roman" w:cs="Times New Roman"/>
          <w:sz w:val="28"/>
          <w:szCs w:val="28"/>
        </w:rPr>
        <w:t>. Николаева С.Н. Методика экологич</w:t>
      </w:r>
      <w:r w:rsidRPr="006E0D17">
        <w:rPr>
          <w:rFonts w:ascii="Times New Roman" w:hAnsi="Times New Roman" w:cs="Times New Roman"/>
          <w:sz w:val="28"/>
          <w:szCs w:val="28"/>
        </w:rPr>
        <w:t>еского воспитания дошкольников.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6</w:t>
      </w:r>
      <w:r w:rsidR="004967E7" w:rsidRPr="006E0D17">
        <w:rPr>
          <w:rFonts w:ascii="Times New Roman" w:hAnsi="Times New Roman" w:cs="Times New Roman"/>
          <w:sz w:val="28"/>
          <w:szCs w:val="28"/>
        </w:rPr>
        <w:t>. Николаева С.Н. Теория и методика экологического образования детей. – М.: Академия, 2002.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7</w:t>
      </w:r>
      <w:r w:rsidR="004967E7" w:rsidRPr="006E0D17">
        <w:rPr>
          <w:rFonts w:ascii="Times New Roman" w:hAnsi="Times New Roman" w:cs="Times New Roman"/>
          <w:sz w:val="28"/>
          <w:szCs w:val="28"/>
        </w:rPr>
        <w:t>. Николаева С.Н. Экологическое воспитание дошкольников // Педагогика. 2007. - № 5. - С. 22-27.</w:t>
      </w:r>
    </w:p>
    <w:p w:rsidR="004967E7" w:rsidRPr="006E0D17" w:rsidRDefault="006E0D17" w:rsidP="00496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D17">
        <w:rPr>
          <w:rFonts w:ascii="Times New Roman" w:hAnsi="Times New Roman" w:cs="Times New Roman"/>
          <w:sz w:val="28"/>
          <w:szCs w:val="28"/>
        </w:rPr>
        <w:t>8</w:t>
      </w:r>
      <w:r w:rsidR="004967E7" w:rsidRPr="006E0D17">
        <w:rPr>
          <w:rFonts w:ascii="Times New Roman" w:hAnsi="Times New Roman" w:cs="Times New Roman"/>
          <w:sz w:val="28"/>
          <w:szCs w:val="28"/>
        </w:rPr>
        <w:t>. Программа воспитания и обучения в детском саду / Под ред. М.А. Васильевой, В.В. Гербовой, Т.С. Комаровой Москва – Синтез, 2006.</w:t>
      </w:r>
    </w:p>
    <w:p w:rsidR="003F22CC" w:rsidRPr="006E0D17" w:rsidRDefault="003F22CC" w:rsidP="001043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22CC" w:rsidRPr="006E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35149"/>
    <w:multiLevelType w:val="multilevel"/>
    <w:tmpl w:val="590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C"/>
    <w:rsid w:val="00061EDF"/>
    <w:rsid w:val="00084B07"/>
    <w:rsid w:val="000A5C49"/>
    <w:rsid w:val="001043CB"/>
    <w:rsid w:val="001F6B08"/>
    <w:rsid w:val="00206E9D"/>
    <w:rsid w:val="0029178D"/>
    <w:rsid w:val="003405E4"/>
    <w:rsid w:val="003F22CC"/>
    <w:rsid w:val="004967E7"/>
    <w:rsid w:val="00593D85"/>
    <w:rsid w:val="00642D43"/>
    <w:rsid w:val="006E0D17"/>
    <w:rsid w:val="00760DCA"/>
    <w:rsid w:val="008218DC"/>
    <w:rsid w:val="009A4862"/>
    <w:rsid w:val="009E7BD7"/>
    <w:rsid w:val="00AA1838"/>
    <w:rsid w:val="00AD3FE2"/>
    <w:rsid w:val="00B0278C"/>
    <w:rsid w:val="00BB31AA"/>
    <w:rsid w:val="00BC4C3C"/>
    <w:rsid w:val="00BE5459"/>
    <w:rsid w:val="00C318C9"/>
    <w:rsid w:val="00C31A1C"/>
    <w:rsid w:val="00C6219F"/>
    <w:rsid w:val="00DB42DD"/>
    <w:rsid w:val="00E53A7C"/>
    <w:rsid w:val="00E748DF"/>
    <w:rsid w:val="00E75879"/>
    <w:rsid w:val="00EB7CF2"/>
    <w:rsid w:val="00F25BD3"/>
    <w:rsid w:val="00F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3C0FB-DEC7-4912-B065-65BF77D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4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-kopilka.ru/vospitateljam/metodicheskie-rekomendaci/pedagogicheskii-proekt-v-dou-yekologicheskoe-vospitanie-doshkolnikov/page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-</cp:lastModifiedBy>
  <cp:revision>2</cp:revision>
  <dcterms:created xsi:type="dcterms:W3CDTF">2022-11-23T11:52:00Z</dcterms:created>
  <dcterms:modified xsi:type="dcterms:W3CDTF">2022-11-23T11:52:00Z</dcterms:modified>
</cp:coreProperties>
</file>