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B17" w:rsidRDefault="005D7B17" w:rsidP="005D7B17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CF2E2E"/>
          <w:spacing w:val="-8"/>
          <w:sz w:val="42"/>
          <w:szCs w:val="42"/>
          <w:bdr w:val="none" w:sz="0" w:space="0" w:color="auto" w:frame="1"/>
          <w:lang w:eastAsia="ru-RU"/>
        </w:rPr>
      </w:pPr>
      <w:r w:rsidRPr="005D7B17">
        <w:rPr>
          <w:rFonts w:ascii="Times New Roman" w:eastAsia="Times New Roman" w:hAnsi="Times New Roman" w:cs="Times New Roman"/>
          <w:color w:val="CF2E2E"/>
          <w:spacing w:val="-8"/>
          <w:sz w:val="42"/>
          <w:szCs w:val="42"/>
          <w:bdr w:val="none" w:sz="0" w:space="0" w:color="auto" w:frame="1"/>
          <w:lang w:eastAsia="ru-RU"/>
        </w:rPr>
        <w:t>С какого возраста знакомить детей с профессиями.</w:t>
      </w:r>
    </w:p>
    <w:p w:rsidR="005D7B17" w:rsidRPr="005D7B17" w:rsidRDefault="005D7B17" w:rsidP="005D7B17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42"/>
          <w:szCs w:val="42"/>
          <w:lang w:eastAsia="ru-RU"/>
        </w:rPr>
      </w:pPr>
    </w:p>
    <w:p w:rsidR="005D7B17" w:rsidRPr="005D7B17" w:rsidRDefault="005D7B17" w:rsidP="005D7B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1"/>
          <w:szCs w:val="31"/>
          <w:bdr w:val="none" w:sz="0" w:space="0" w:color="auto" w:frame="1"/>
          <w:lang w:eastAsia="ru-RU"/>
        </w:rPr>
      </w:pPr>
      <w:r w:rsidRPr="005D7B17">
        <w:rPr>
          <w:rFonts w:ascii="Times New Roman" w:eastAsia="Times New Roman" w:hAnsi="Times New Roman" w:cs="Times New Roman"/>
          <w:sz w:val="31"/>
          <w:szCs w:val="31"/>
          <w:bdr w:val="none" w:sz="0" w:space="0" w:color="auto" w:frame="1"/>
          <w:lang w:eastAsia="ru-RU"/>
        </w:rPr>
        <w:t>Осведомлять о профессиях детей, можно с двух летнего возраста. Начните рассказывать с тех профессий, которые чаще всего встречаются в жизни малыша. Это продавец, водитель общественного транспорта, доктор, дворник и т.п. В этом возрасте не стоит загружать мозг малыша профессиями, с которыми он не сталкивался.</w:t>
      </w:r>
    </w:p>
    <w:p w:rsidR="005D7B17" w:rsidRPr="005D7B17" w:rsidRDefault="005D7B17" w:rsidP="005D7B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5D7B17">
        <w:rPr>
          <w:rFonts w:ascii="Times New Roman" w:eastAsia="Times New Roman" w:hAnsi="Times New Roman" w:cs="Times New Roman"/>
          <w:sz w:val="31"/>
          <w:szCs w:val="31"/>
          <w:bdr w:val="none" w:sz="0" w:space="0" w:color="auto" w:frame="1"/>
          <w:lang w:eastAsia="ru-RU"/>
        </w:rPr>
        <w:t xml:space="preserve">В возрасте 3-4 лет у ребенка уже расширенное представление об окружающих его предметах, он уже имеет некие понятия о спецмашинах, об инструментах и инвентаре. И теперь стоит постепенно вводить другие профессии. </w:t>
      </w:r>
      <w:proofErr w:type="gramStart"/>
      <w:r w:rsidRPr="005D7B17">
        <w:rPr>
          <w:rFonts w:ascii="Times New Roman" w:eastAsia="Times New Roman" w:hAnsi="Times New Roman" w:cs="Times New Roman"/>
          <w:sz w:val="31"/>
          <w:szCs w:val="31"/>
          <w:bdr w:val="none" w:sz="0" w:space="0" w:color="auto" w:frame="1"/>
          <w:lang w:eastAsia="ru-RU"/>
        </w:rPr>
        <w:t>Например</w:t>
      </w:r>
      <w:proofErr w:type="gramEnd"/>
      <w:r w:rsidRPr="005D7B17">
        <w:rPr>
          <w:rFonts w:ascii="Times New Roman" w:eastAsia="Times New Roman" w:hAnsi="Times New Roman" w:cs="Times New Roman"/>
          <w:sz w:val="31"/>
          <w:szCs w:val="31"/>
          <w:bdr w:val="none" w:sz="0" w:space="0" w:color="auto" w:frame="1"/>
          <w:lang w:eastAsia="ru-RU"/>
        </w:rPr>
        <w:t>: полицейский, пожарный, повар, воспитатель и прочие.</w:t>
      </w:r>
    </w:p>
    <w:p w:rsidR="005D7B17" w:rsidRPr="005D7B17" w:rsidRDefault="005D7B17" w:rsidP="005D7B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5D7B17">
        <w:rPr>
          <w:rFonts w:ascii="Times New Roman" w:eastAsia="Times New Roman" w:hAnsi="Times New Roman" w:cs="Times New Roman"/>
          <w:sz w:val="31"/>
          <w:szCs w:val="31"/>
          <w:bdr w:val="none" w:sz="0" w:space="0" w:color="auto" w:frame="1"/>
          <w:lang w:eastAsia="ru-RU"/>
        </w:rPr>
        <w:t>В этом возрасте расскажите ребенку, на простом и понятном для малыша языке, где работают, и чем занимаются члены его семьи: мама, папа, бабушка, дедушка.</w:t>
      </w:r>
    </w:p>
    <w:p w:rsidR="005D7B17" w:rsidRPr="005D7B17" w:rsidRDefault="005D7B17" w:rsidP="005D7B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5D7B17">
        <w:rPr>
          <w:rFonts w:ascii="Times New Roman" w:eastAsia="Times New Roman" w:hAnsi="Times New Roman" w:cs="Times New Roman"/>
          <w:sz w:val="31"/>
          <w:szCs w:val="31"/>
          <w:bdr w:val="none" w:sz="0" w:space="0" w:color="auto" w:frame="1"/>
          <w:lang w:eastAsia="ru-RU"/>
        </w:rPr>
        <w:t>С возрастом дополняйте информацию о труде взрослых, расширяйте представления о разных видах трудовой деятельности.</w:t>
      </w:r>
    </w:p>
    <w:p w:rsidR="005D7B17" w:rsidRPr="005D7B17" w:rsidRDefault="005D7B17" w:rsidP="005D7B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5D7B17">
        <w:rPr>
          <w:rFonts w:ascii="Times New Roman" w:eastAsia="Times New Roman" w:hAnsi="Times New Roman" w:cs="Times New Roman"/>
          <w:sz w:val="31"/>
          <w:szCs w:val="31"/>
          <w:bdr w:val="none" w:sz="0" w:space="0" w:color="auto" w:frame="1"/>
          <w:lang w:eastAsia="ru-RU"/>
        </w:rPr>
        <w:t>Пробудите у ребенка любознательность и интерес к труду.</w:t>
      </w:r>
    </w:p>
    <w:p w:rsidR="005D7B17" w:rsidRPr="005D7B17" w:rsidRDefault="005D7B17" w:rsidP="005D7B17">
      <w:pPr>
        <w:shd w:val="clear" w:color="auto" w:fill="FFFFFF"/>
        <w:spacing w:after="0" w:line="312" w:lineRule="atLeast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8"/>
          <w:sz w:val="42"/>
          <w:szCs w:val="42"/>
          <w:bdr w:val="none" w:sz="0" w:space="0" w:color="auto" w:frame="1"/>
          <w:lang w:eastAsia="ru-RU"/>
        </w:rPr>
      </w:pPr>
    </w:p>
    <w:p w:rsidR="005D7B17" w:rsidRDefault="005D7B17" w:rsidP="005D7B17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CF2E2E"/>
          <w:spacing w:val="-8"/>
          <w:sz w:val="42"/>
          <w:szCs w:val="42"/>
          <w:bdr w:val="none" w:sz="0" w:space="0" w:color="auto" w:frame="1"/>
          <w:lang w:eastAsia="ru-RU"/>
        </w:rPr>
      </w:pPr>
      <w:r w:rsidRPr="005D7B17">
        <w:rPr>
          <w:rFonts w:ascii="Times New Roman" w:eastAsia="Times New Roman" w:hAnsi="Times New Roman" w:cs="Times New Roman"/>
          <w:color w:val="CF2E2E"/>
          <w:spacing w:val="-8"/>
          <w:sz w:val="42"/>
          <w:szCs w:val="42"/>
          <w:bdr w:val="none" w:sz="0" w:space="0" w:color="auto" w:frame="1"/>
          <w:lang w:eastAsia="ru-RU"/>
        </w:rPr>
        <w:t>Каким образом рассказать детям о профессиях?</w:t>
      </w:r>
    </w:p>
    <w:p w:rsidR="005D7B17" w:rsidRPr="005D7B17" w:rsidRDefault="005D7B17" w:rsidP="005D7B17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42"/>
          <w:szCs w:val="42"/>
          <w:lang w:eastAsia="ru-RU"/>
        </w:rPr>
      </w:pPr>
    </w:p>
    <w:p w:rsidR="005D7B17" w:rsidRPr="005D7B17" w:rsidRDefault="005D7B17" w:rsidP="005D7B17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5D7B17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Сам</w:t>
      </w:r>
      <w:r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ый запоминающийся способ, это – </w:t>
      </w:r>
      <w:r w:rsidRPr="005D7B17">
        <w:rPr>
          <w:rFonts w:ascii="Times New Roman" w:eastAsia="Times New Roman" w:hAnsi="Times New Roman" w:cs="Times New Roman"/>
          <w:color w:val="CF2E2E"/>
          <w:sz w:val="31"/>
          <w:szCs w:val="31"/>
          <w:bdr w:val="none" w:sz="0" w:space="0" w:color="auto" w:frame="1"/>
          <w:lang w:eastAsia="ru-RU"/>
        </w:rPr>
        <w:t>показать ребенку представителя профессии на его рабочем месте.</w:t>
      </w:r>
    </w:p>
    <w:p w:rsidR="005D7B17" w:rsidRPr="005D7B17" w:rsidRDefault="005D7B17" w:rsidP="005D7B17">
      <w:p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</w:p>
    <w:p w:rsidR="005D7B17" w:rsidRDefault="005D7B17" w:rsidP="005D7B17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5D7B17"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drawing>
          <wp:inline distT="0" distB="0" distL="0" distR="0" wp14:anchorId="6B1C9604" wp14:editId="42B407C5">
            <wp:extent cx="2857500" cy="1914525"/>
            <wp:effectExtent l="0" t="0" r="0" b="9525"/>
            <wp:docPr id="9" name="Рисунок 9" descr="строитель рассказывает о своей профессии&lt;br /&gt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роитель рассказывает о своей профессии&lt;br /&gt;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B17" w:rsidRPr="005D7B17" w:rsidRDefault="005D7B17" w:rsidP="005D7B17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</w:p>
    <w:p w:rsidR="005D7B17" w:rsidRPr="005D7B17" w:rsidRDefault="005D7B17" w:rsidP="005D7B17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5D7B17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Зайдя в магазин, расскажите о профессии продавец, в поликлинику – расскажите о работе врача, зашли в кафе или столовую – есть</w:t>
      </w:r>
      <w:r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 отличная возможность сообщить </w:t>
      </w:r>
      <w:r w:rsidRPr="005D7B17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чем занимается повар, пришли в ресторан – обмолвитесь об официанте, прошли мимо стройки, </w:t>
      </w:r>
      <w:r w:rsidRPr="005D7B17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lastRenderedPageBreak/>
        <w:t>поведали, что делают строител</w:t>
      </w:r>
      <w:r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и, увидели троллейбус, автобус </w:t>
      </w:r>
      <w:r w:rsidRPr="005D7B17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-описали чем занимаются водители и т.д.</w:t>
      </w:r>
    </w:p>
    <w:p w:rsidR="005D7B17" w:rsidRPr="005D7B17" w:rsidRDefault="005D7B17" w:rsidP="005D7B17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Классический способ – это </w:t>
      </w:r>
      <w:r>
        <w:rPr>
          <w:rFonts w:ascii="Times New Roman" w:eastAsia="Times New Roman" w:hAnsi="Times New Roman" w:cs="Times New Roman"/>
          <w:color w:val="CF2E2E"/>
          <w:sz w:val="31"/>
          <w:szCs w:val="31"/>
          <w:bdr w:val="none" w:sz="0" w:space="0" w:color="auto" w:frame="1"/>
          <w:lang w:eastAsia="ru-RU"/>
        </w:rPr>
        <w:t xml:space="preserve">чтение книг </w:t>
      </w:r>
      <w:r w:rsidRPr="005D7B17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и просмотр иллюстраций. </w:t>
      </w:r>
      <w:bookmarkStart w:id="0" w:name="Яндекс.Маркет" w:colFirst="1" w:colLast="1"/>
    </w:p>
    <w:p w:rsidR="005D7B17" w:rsidRPr="005D7B17" w:rsidRDefault="005D7B17" w:rsidP="005D7B17">
      <w:pPr>
        <w:shd w:val="clear" w:color="auto" w:fill="FFFFFF"/>
        <w:spacing w:before="450" w:after="45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5D7B17"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drawing>
          <wp:inline distT="0" distB="0" distL="0" distR="0" wp14:anchorId="05129CB5" wp14:editId="36127916">
            <wp:extent cx="5715000" cy="4210050"/>
            <wp:effectExtent l="0" t="0" r="0" b="0"/>
            <wp:docPr id="12" name="Рисунок 12" descr="книги для изучения профессий с деть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ниги для изучения профессий с детьм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B17" w:rsidRPr="005D7B17" w:rsidRDefault="005D7B17" w:rsidP="005D7B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5D7B17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3.</w:t>
      </w:r>
      <w:r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ЗАГАДЫВАЙТЕ </w:t>
      </w:r>
      <w:hyperlink r:id="rId7" w:tgtFrame="_blank" w:history="1">
        <w:r w:rsidRPr="005D7B17">
          <w:rPr>
            <w:rFonts w:ascii="Times New Roman" w:eastAsia="Times New Roman" w:hAnsi="Times New Roman" w:cs="Times New Roman"/>
            <w:color w:val="DD3333"/>
            <w:sz w:val="31"/>
            <w:szCs w:val="31"/>
            <w:bdr w:val="none" w:sz="0" w:space="0" w:color="auto" w:frame="1"/>
            <w:lang w:eastAsia="ru-RU"/>
          </w:rPr>
          <w:t>загадки о профессиях</w:t>
        </w:r>
      </w:hyperlink>
      <w:r w:rsidRPr="005D7B17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. Благодаря им, Вы в веселой форме дадите ребенку начальные знания о профессиях.</w:t>
      </w:r>
    </w:p>
    <w:p w:rsidR="005D7B17" w:rsidRPr="005D7B17" w:rsidRDefault="005D7B17" w:rsidP="005D7B17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</w:p>
    <w:p w:rsidR="005D7B17" w:rsidRPr="005D7B17" w:rsidRDefault="005D7B17" w:rsidP="005D7B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Играйте в </w:t>
      </w:r>
      <w:r w:rsidRPr="005D7B17">
        <w:rPr>
          <w:rFonts w:ascii="Times New Roman" w:eastAsia="Times New Roman" w:hAnsi="Times New Roman" w:cs="Times New Roman"/>
          <w:color w:val="CF2E2E"/>
          <w:sz w:val="31"/>
          <w:szCs w:val="31"/>
          <w:bdr w:val="none" w:sz="0" w:space="0" w:color="auto" w:frame="1"/>
          <w:lang w:eastAsia="ru-RU"/>
        </w:rPr>
        <w:t>ролевые игры</w:t>
      </w:r>
      <w:r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 </w:t>
      </w:r>
      <w:r w:rsidRPr="005D7B17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вместе с ребенком. Вспомните свое детство, когда Вы играли в магазин, в больничку, повара или артиста.</w:t>
      </w:r>
    </w:p>
    <w:p w:rsidR="005D7B17" w:rsidRDefault="005D7B17" w:rsidP="005D7B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</w:pPr>
    </w:p>
    <w:p w:rsidR="005D7B17" w:rsidRPr="005D7B17" w:rsidRDefault="005D7B17" w:rsidP="005D7B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Воспользуйтесь </w:t>
      </w:r>
      <w:hyperlink r:id="rId8" w:tgtFrame="_blank" w:history="1">
        <w:r w:rsidRPr="005D7B17">
          <w:rPr>
            <w:rFonts w:ascii="Times New Roman" w:eastAsia="Times New Roman" w:hAnsi="Times New Roman" w:cs="Times New Roman"/>
            <w:color w:val="DD3333"/>
            <w:sz w:val="31"/>
            <w:szCs w:val="31"/>
            <w:bdr w:val="none" w:sz="0" w:space="0" w:color="auto" w:frame="1"/>
            <w:lang w:eastAsia="ru-RU"/>
          </w:rPr>
          <w:t>дидактическими материалами</w:t>
        </w:r>
      </w:hyperlink>
      <w:r w:rsidRPr="005D7B17">
        <w:rPr>
          <w:rFonts w:ascii="Times New Roman" w:eastAsia="Times New Roman" w:hAnsi="Times New Roman" w:cs="Times New Roman"/>
          <w:color w:val="CF2E2E"/>
          <w:sz w:val="31"/>
          <w:szCs w:val="31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 </w:t>
      </w:r>
      <w:proofErr w:type="gramStart"/>
      <w:r w:rsidRPr="005D7B17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например</w:t>
      </w:r>
      <w:proofErr w:type="gramEnd"/>
      <w:r w:rsidRPr="005D7B17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 карточками, плакатами, играми: ЛОТО «Профессии», «Игра с прищепками», «карточки Профессии».  Играйте вместе, задавайте наводящие вопросы и хвалите ребенка.</w:t>
      </w:r>
    </w:p>
    <w:p w:rsidR="005D7B17" w:rsidRDefault="005D7B17" w:rsidP="005D7B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</w:p>
    <w:p w:rsidR="005D7B17" w:rsidRPr="005D7B17" w:rsidRDefault="005D7B17" w:rsidP="005D7B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 xml:space="preserve">6. </w:t>
      </w:r>
      <w:r w:rsidRPr="005D7B17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В изучении профессий, не</w:t>
      </w:r>
      <w:r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пременно, помогут всеми любимые </w:t>
      </w:r>
      <w:r w:rsidRPr="005D7B17">
        <w:rPr>
          <w:rFonts w:ascii="Times New Roman" w:eastAsia="Times New Roman" w:hAnsi="Times New Roman" w:cs="Times New Roman"/>
          <w:color w:val="CF2E2E"/>
          <w:sz w:val="31"/>
          <w:szCs w:val="31"/>
          <w:bdr w:val="none" w:sz="0" w:space="0" w:color="auto" w:frame="1"/>
          <w:lang w:eastAsia="ru-RU"/>
        </w:rPr>
        <w:t>мультики</w:t>
      </w:r>
      <w:r w:rsidRPr="005D7B17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. Подберите мультик по возрасту ребенка, чтобы ему было интересно наблюдать за персонажами. И за небольшой отрезок времени ребенок узнает особенности, каких -то профессий.</w:t>
      </w:r>
      <w:bookmarkEnd w:id="0"/>
    </w:p>
    <w:p w:rsidR="005D7B17" w:rsidRDefault="005D7B17" w:rsidP="005D7B17">
      <w:pPr>
        <w:rPr>
          <w:rFonts w:ascii="Times New Roman" w:hAnsi="Times New Roman" w:cs="Times New Roman"/>
        </w:rPr>
      </w:pPr>
    </w:p>
    <w:p w:rsidR="005D7B17" w:rsidRPr="005D7B17" w:rsidRDefault="005D7B17" w:rsidP="005D7B17">
      <w:pPr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5D7B17">
        <w:rPr>
          <w:rFonts w:ascii="Times New Roman" w:hAnsi="Times New Roman" w:cs="Times New Roman"/>
          <w:color w:val="C00000"/>
          <w:sz w:val="40"/>
          <w:szCs w:val="40"/>
        </w:rPr>
        <w:lastRenderedPageBreak/>
        <w:t>Когда р</w:t>
      </w:r>
      <w:r>
        <w:rPr>
          <w:rFonts w:ascii="Times New Roman" w:hAnsi="Times New Roman" w:cs="Times New Roman"/>
          <w:color w:val="C00000"/>
          <w:sz w:val="40"/>
          <w:szCs w:val="40"/>
        </w:rPr>
        <w:t xml:space="preserve">ассказывает детям о профессиях </w:t>
      </w:r>
      <w:r w:rsidRPr="005D7B17">
        <w:rPr>
          <w:rFonts w:ascii="Times New Roman" w:hAnsi="Times New Roman" w:cs="Times New Roman"/>
          <w:color w:val="C00000"/>
          <w:sz w:val="40"/>
          <w:szCs w:val="40"/>
        </w:rPr>
        <w:t>надо обязательно сказать:</w:t>
      </w:r>
    </w:p>
    <w:p w:rsidR="005D7B17" w:rsidRPr="005D7B17" w:rsidRDefault="005D7B17" w:rsidP="005D7B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 xml:space="preserve">1) </w:t>
      </w:r>
      <w:r w:rsidRPr="005D7B17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Название профессии и рассказать, что делает работник на рабочем месте.</w:t>
      </w:r>
    </w:p>
    <w:p w:rsidR="005D7B17" w:rsidRPr="005D7B17" w:rsidRDefault="005D7B17" w:rsidP="005D7B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 xml:space="preserve">2) </w:t>
      </w:r>
      <w:r w:rsidRPr="005D7B17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Рассказать, где он работает, описать место труда.</w:t>
      </w:r>
    </w:p>
    <w:p w:rsidR="005D7B17" w:rsidRPr="005D7B17" w:rsidRDefault="005D7B17" w:rsidP="005D7B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 xml:space="preserve">3) </w:t>
      </w:r>
      <w:r w:rsidRPr="005D7B17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Если есть спецодежда или форма, описать ее.</w:t>
      </w:r>
    </w:p>
    <w:p w:rsidR="005D7B17" w:rsidRPr="005D7B17" w:rsidRDefault="005D7B17" w:rsidP="005D7B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 xml:space="preserve">4) </w:t>
      </w:r>
      <w:r w:rsidRPr="005D7B17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Рассказать каким, оборудование или инструментами пользуется работник.</w:t>
      </w:r>
    </w:p>
    <w:p w:rsidR="005D7B17" w:rsidRPr="005D7B17" w:rsidRDefault="005D7B17" w:rsidP="005D7B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 xml:space="preserve">5) </w:t>
      </w:r>
      <w:r w:rsidRPr="005D7B17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Опишите какие действия делает представитель профессии.</w:t>
      </w:r>
      <w:r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 xml:space="preserve"> </w:t>
      </w:r>
      <w:r w:rsidRPr="005D7B17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Необходимо с детского сада поз</w:t>
      </w:r>
      <w:r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накомить ребенка с профессиями,</w:t>
      </w:r>
      <w:r w:rsidR="005F6CC5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 </w:t>
      </w:r>
      <w:r w:rsidRPr="005D7B17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рассказывать</w:t>
      </w:r>
      <w:r w:rsidR="005F6CC5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 </w:t>
      </w:r>
      <w:r w:rsidRPr="005D7B17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о тех особенностях, которые требует та или иная работа.</w:t>
      </w:r>
    </w:p>
    <w:p w:rsidR="005938C0" w:rsidRDefault="005938C0">
      <w:bookmarkStart w:id="1" w:name="_GoBack"/>
      <w:bookmarkEnd w:id="1"/>
    </w:p>
    <w:sectPr w:rsidR="00593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F517E"/>
    <w:multiLevelType w:val="multilevel"/>
    <w:tmpl w:val="12A2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F217B"/>
    <w:multiLevelType w:val="multilevel"/>
    <w:tmpl w:val="4D78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42689D"/>
    <w:multiLevelType w:val="multilevel"/>
    <w:tmpl w:val="44A0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CF16AA"/>
    <w:multiLevelType w:val="multilevel"/>
    <w:tmpl w:val="34F2B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E51570"/>
    <w:multiLevelType w:val="multilevel"/>
    <w:tmpl w:val="3106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43457B"/>
    <w:multiLevelType w:val="multilevel"/>
    <w:tmpl w:val="9A4E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5C0D33"/>
    <w:multiLevelType w:val="multilevel"/>
    <w:tmpl w:val="1FD0F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D27190"/>
    <w:multiLevelType w:val="multilevel"/>
    <w:tmpl w:val="CBE4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F83BA1"/>
    <w:multiLevelType w:val="multilevel"/>
    <w:tmpl w:val="AA76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5"/>
  </w:num>
  <w:num w:numId="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57"/>
    <w:rsid w:val="001D3D57"/>
    <w:rsid w:val="005938C0"/>
    <w:rsid w:val="005D7B17"/>
    <w:rsid w:val="005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C55F4-4D95-4EE7-949F-40935C94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04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61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3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4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43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5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71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114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010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822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324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80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60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1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0786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14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953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651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880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411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7483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462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435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039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2397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6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2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7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1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41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64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69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16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825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472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83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789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186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17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977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466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52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990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829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946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70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23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067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81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23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66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6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17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258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01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74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629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90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47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902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742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0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53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115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57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9611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652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80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295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1523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226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1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2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661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-shop.ru/shop/search/a/page/1.html?sale=0&amp;aw=1&amp;sort=z&amp;cmode=2&amp;search=%ef%f0%ee%f4%e5%f1%f1%e8%e8&amp;search_speller=1&amp;f24=0&amp;catalogue_id=5&amp;partner=92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-shop.ru/shop/product/3748012.html?partner=92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2022-02-22T15:06:00Z</dcterms:created>
  <dcterms:modified xsi:type="dcterms:W3CDTF">2022-02-22T15:16:00Z</dcterms:modified>
</cp:coreProperties>
</file>